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E341" w14:textId="2E407A64" w:rsidR="00686763" w:rsidRPr="00382C94" w:rsidRDefault="00686763" w:rsidP="00686763">
      <w:pPr>
        <w:spacing w:line="276" w:lineRule="auto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382C94">
        <w:rPr>
          <w:rFonts w:ascii="Calibri" w:eastAsia="Calibri" w:hAnsi="Calibri" w:cs="Calibri"/>
          <w:sz w:val="24"/>
          <w:szCs w:val="24"/>
          <w:lang w:val="pl-PL"/>
        </w:rPr>
        <w:t>Warszawa</w:t>
      </w:r>
      <w:r w:rsidRPr="00182516">
        <w:rPr>
          <w:rFonts w:ascii="Calibri" w:eastAsia="Calibri" w:hAnsi="Calibri" w:cs="Calibri"/>
          <w:sz w:val="24"/>
          <w:szCs w:val="24"/>
          <w:lang w:val="pl-PL"/>
        </w:rPr>
        <w:t>,</w:t>
      </w:r>
      <w:r w:rsidR="00E268F6">
        <w:rPr>
          <w:rFonts w:ascii="Calibri" w:eastAsia="Calibri" w:hAnsi="Calibri" w:cs="Calibri"/>
          <w:sz w:val="24"/>
          <w:szCs w:val="24"/>
          <w:lang w:val="pl-PL"/>
        </w:rPr>
        <w:t xml:space="preserve"> 23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EE3B0B">
        <w:rPr>
          <w:rFonts w:ascii="Calibri" w:eastAsia="Calibri" w:hAnsi="Calibri" w:cs="Calibri"/>
          <w:sz w:val="24"/>
          <w:szCs w:val="24"/>
          <w:lang w:val="pl-PL"/>
        </w:rPr>
        <w:t>lipc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a </w:t>
      </w:r>
      <w:r w:rsidRPr="00382C94">
        <w:rPr>
          <w:rFonts w:ascii="Calibri" w:eastAsia="Calibri" w:hAnsi="Calibri" w:cs="Calibri"/>
          <w:sz w:val="24"/>
          <w:szCs w:val="24"/>
          <w:lang w:val="pl-PL"/>
        </w:rPr>
        <w:t>202</w:t>
      </w:r>
      <w:r>
        <w:rPr>
          <w:rFonts w:ascii="Calibri" w:eastAsia="Calibri" w:hAnsi="Calibri" w:cs="Calibri"/>
          <w:sz w:val="24"/>
          <w:szCs w:val="24"/>
          <w:lang w:val="pl-PL"/>
        </w:rPr>
        <w:t>4</w:t>
      </w:r>
    </w:p>
    <w:p w14:paraId="513903E3" w14:textId="77777777" w:rsidR="00686763" w:rsidRPr="00382C94" w:rsidRDefault="00686763" w:rsidP="00686763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1356FC0D" w14:textId="77777777" w:rsidR="00686763" w:rsidRDefault="00686763" w:rsidP="00686763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u w:val="single"/>
          <w:lang w:val="pl-PL"/>
        </w:rPr>
      </w:pPr>
      <w:r w:rsidRPr="00382C94">
        <w:rPr>
          <w:rFonts w:ascii="Calibri" w:eastAsia="Calibri" w:hAnsi="Calibri" w:cs="Calibri"/>
          <w:sz w:val="24"/>
          <w:szCs w:val="24"/>
          <w:u w:val="single"/>
          <w:lang w:val="pl-PL"/>
        </w:rPr>
        <w:t>Informacja prasowa</w:t>
      </w:r>
    </w:p>
    <w:p w14:paraId="2A88CC75" w14:textId="77777777" w:rsidR="00B244E1" w:rsidRDefault="00B244E1" w:rsidP="00B244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B4D44AE" w14:textId="7842326B" w:rsidR="00EE3B0B" w:rsidRPr="00E77639" w:rsidRDefault="00EE3B0B" w:rsidP="00EE3B0B">
      <w:pPr>
        <w:spacing w:before="180" w:line="276" w:lineRule="auto"/>
        <w:jc w:val="center"/>
        <w:rPr>
          <w:rFonts w:ascii="Calibri" w:hAnsi="Calibri" w:cs="Calibri"/>
          <w:sz w:val="28"/>
          <w:szCs w:val="28"/>
        </w:rPr>
      </w:pPr>
      <w:proofErr w:type="spellStart"/>
      <w:r w:rsidRPr="00E77639">
        <w:rPr>
          <w:rFonts w:ascii="Calibri" w:hAnsi="Calibri" w:cs="Calibri"/>
          <w:b/>
          <w:bCs/>
          <w:sz w:val="28"/>
          <w:szCs w:val="28"/>
        </w:rPr>
        <w:t>Skyliner</w:t>
      </w:r>
      <w:proofErr w:type="spellEnd"/>
      <w:r w:rsidRPr="00E77639">
        <w:rPr>
          <w:rFonts w:ascii="Calibri" w:hAnsi="Calibri" w:cs="Calibri"/>
          <w:b/>
          <w:bCs/>
          <w:sz w:val="28"/>
          <w:szCs w:val="28"/>
        </w:rPr>
        <w:t xml:space="preserve"> w </w:t>
      </w:r>
      <w:r>
        <w:rPr>
          <w:rFonts w:ascii="Calibri" w:hAnsi="Calibri" w:cs="Calibri"/>
          <w:b/>
          <w:bCs/>
          <w:sz w:val="28"/>
          <w:szCs w:val="28"/>
        </w:rPr>
        <w:t>100%</w:t>
      </w:r>
      <w:r w:rsidRPr="00E7763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E77639">
        <w:rPr>
          <w:rFonts w:ascii="Calibri" w:hAnsi="Calibri" w:cs="Calibri"/>
          <w:b/>
          <w:bCs/>
          <w:sz w:val="28"/>
          <w:szCs w:val="28"/>
        </w:rPr>
        <w:t>wynajęty</w:t>
      </w:r>
      <w:proofErr w:type="spellEnd"/>
    </w:p>
    <w:p w14:paraId="2E0B84C7" w14:textId="194DE3B9" w:rsidR="00E9296B" w:rsidRDefault="00EE3B0B" w:rsidP="00EE3B0B">
      <w:pPr>
        <w:spacing w:before="180" w:line="276" w:lineRule="auto"/>
        <w:jc w:val="both"/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</w:pPr>
      <w:proofErr w:type="spellStart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Karimpol</w:t>
      </w:r>
      <w:proofErr w:type="spellEnd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Polska</w:t>
      </w:r>
      <w:proofErr w:type="spellEnd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podpisał</w:t>
      </w:r>
      <w:proofErr w:type="spellEnd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właśnie</w:t>
      </w:r>
      <w:proofErr w:type="spellEnd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umowę</w:t>
      </w:r>
      <w:proofErr w:type="spellEnd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najmu</w:t>
      </w:r>
      <w:proofErr w:type="spellEnd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na </w:t>
      </w:r>
      <w:proofErr w:type="spellStart"/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ostatnią</w:t>
      </w:r>
      <w:proofErr w:type="spellEnd"/>
      <w:r w:rsidR="00713BE3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13BE3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wolną</w:t>
      </w:r>
      <w:proofErr w:type="spellEnd"/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przestrzeń</w:t>
      </w:r>
      <w:proofErr w:type="spellEnd"/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biurową</w:t>
      </w:r>
      <w:proofErr w:type="spellEnd"/>
      <w:r w:rsidR="00713BE3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w </w:t>
      </w:r>
      <w:proofErr w:type="spellStart"/>
      <w:r w:rsidR="00713BE3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warszawskim</w:t>
      </w:r>
      <w:proofErr w:type="spellEnd"/>
      <w:r w:rsidR="00713BE3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13BE3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biurowcu</w:t>
      </w:r>
      <w:proofErr w:type="spellEnd"/>
      <w:r w:rsidR="00713BE3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13BE3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Skyliner</w:t>
      </w:r>
      <w:proofErr w:type="spellEnd"/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. </w:t>
      </w:r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W </w:t>
      </w:r>
      <w:proofErr w:type="spellStart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ramach</w:t>
      </w:r>
      <w:proofErr w:type="spellEnd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A02259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porozumienia</w:t>
      </w:r>
      <w:proofErr w:type="spellEnd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najemca</w:t>
      </w:r>
      <w:proofErr w:type="spellEnd"/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- </w:t>
      </w:r>
      <w:r w:rsidR="005D15F5"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jed</w:t>
      </w:r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en</w:t>
      </w:r>
      <w:r w:rsidR="005D15F5"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z </w:t>
      </w:r>
      <w:proofErr w:type="spellStart"/>
      <w:r w:rsidR="005D15F5"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czołowych</w:t>
      </w:r>
      <w:proofErr w:type="spellEnd"/>
      <w:r w:rsidR="005D15F5"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D15F5"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deweloperów</w:t>
      </w:r>
      <w:proofErr w:type="spellEnd"/>
      <w:r w:rsidR="005D15F5"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D15F5"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energii</w:t>
      </w:r>
      <w:proofErr w:type="spellEnd"/>
      <w:r w:rsidR="005D15F5"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D15F5"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odnawialnej</w:t>
      </w:r>
      <w:proofErr w:type="spellEnd"/>
      <w:r w:rsidR="005D15F5"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w </w:t>
      </w:r>
      <w:proofErr w:type="spellStart"/>
      <w:r w:rsidR="005D15F5"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Polsce</w:t>
      </w:r>
      <w:proofErr w:type="spellEnd"/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5D15F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- </w:t>
      </w:r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zajmie</w:t>
      </w:r>
      <w:proofErr w:type="spellEnd"/>
      <w:proofErr w:type="gramEnd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w </w:t>
      </w:r>
      <w:proofErr w:type="spellStart"/>
      <w:r w:rsidR="00713BE3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budynku</w:t>
      </w:r>
      <w:proofErr w:type="spellEnd"/>
      <w:r w:rsidR="00BB5C2D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ok. 1.500 </w:t>
      </w:r>
      <w:proofErr w:type="spellStart"/>
      <w:r w:rsidR="00BB5C2D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mkw</w:t>
      </w:r>
      <w:proofErr w:type="spellEnd"/>
      <w:r w:rsidR="00BB5C2D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.,</w:t>
      </w:r>
      <w:r w:rsidR="00713BE3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całe</w:t>
      </w:r>
      <w:proofErr w:type="spellEnd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BB5C2D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br/>
      </w:r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7. </w:t>
      </w:r>
      <w:proofErr w:type="spellStart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piętro</w:t>
      </w:r>
      <w:proofErr w:type="spellEnd"/>
      <w:r w:rsidRPr="00EE3B0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.</w:t>
      </w:r>
    </w:p>
    <w:p w14:paraId="4E6EED7C" w14:textId="77777777" w:rsidR="00BB5C2D" w:rsidRPr="00E268F6" w:rsidRDefault="00BB5C2D" w:rsidP="00EE3B0B">
      <w:pPr>
        <w:spacing w:before="180" w:line="276" w:lineRule="auto"/>
        <w:jc w:val="both"/>
        <w:rPr>
          <w:rFonts w:ascii="Calibri" w:hAnsi="Calibri" w:cs="Calibri"/>
          <w:b/>
          <w:bCs/>
          <w:color w:val="111111"/>
          <w:sz w:val="2"/>
          <w:szCs w:val="2"/>
          <w:shd w:val="clear" w:color="auto" w:fill="FFFFFF"/>
        </w:rPr>
      </w:pPr>
    </w:p>
    <w:p w14:paraId="47A25F0F" w14:textId="134447F1" w:rsidR="005D15F5" w:rsidRPr="005D15F5" w:rsidRDefault="005D15F5" w:rsidP="00EE3B0B">
      <w:pPr>
        <w:spacing w:before="180" w:line="276" w:lineRule="auto"/>
        <w:jc w:val="both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Skyliner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– jeden z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siedmiu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najwyższych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biurowców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Polsce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(195</w:t>
      </w:r>
      <w:r w:rsidR="00713BE3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m) -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został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oddany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użytku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styczniu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2021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roku</w:t>
      </w:r>
      <w:proofErr w:type="spellEnd"/>
      <w:r w:rsidR="00830B9F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830B9F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jako</w:t>
      </w:r>
      <w:proofErr w:type="spellEnd"/>
      <w:r w:rsidR="00830B9F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830B9F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pierwsza</w:t>
      </w:r>
      <w:proofErr w:type="spellEnd"/>
      <w:r w:rsidR="00830B9F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830B9F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część</w:t>
      </w:r>
      <w:proofErr w:type="spellEnd"/>
      <w:r w:rsidR="00830B9F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830B9F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kompleksu</w:t>
      </w:r>
      <w:proofErr w:type="spellEnd"/>
      <w:r w:rsidR="00830B9F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830B9F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biurowego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="00830B9F">
        <w:rPr>
          <w:rFonts w:ascii="Calibri" w:hAnsi="Calibri" w:cs="Calibri"/>
          <w:color w:val="1D1D1D"/>
          <w:sz w:val="24"/>
          <w:szCs w:val="24"/>
        </w:rPr>
        <w:t>P</w:t>
      </w:r>
      <w:r w:rsidR="00830B9F" w:rsidRPr="00830B9F">
        <w:rPr>
          <w:rFonts w:ascii="Calibri" w:hAnsi="Calibri" w:cs="Calibri"/>
          <w:color w:val="1D1D1D"/>
          <w:sz w:val="24"/>
          <w:szCs w:val="24"/>
        </w:rPr>
        <w:t>osiada</w:t>
      </w:r>
      <w:proofErr w:type="spellEnd"/>
      <w:r w:rsidR="00830B9F" w:rsidRPr="00830B9F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830B9F" w:rsidRPr="00830B9F">
        <w:rPr>
          <w:rFonts w:ascii="Calibri" w:hAnsi="Calibri" w:cs="Calibri"/>
          <w:color w:val="1D1D1D"/>
          <w:sz w:val="24"/>
          <w:szCs w:val="24"/>
        </w:rPr>
        <w:t>certyfikat</w:t>
      </w:r>
      <w:proofErr w:type="spellEnd"/>
      <w:r w:rsidR="00830B9F" w:rsidRPr="00830B9F">
        <w:rPr>
          <w:rFonts w:ascii="Calibri" w:hAnsi="Calibri" w:cs="Calibri"/>
          <w:color w:val="1D1D1D"/>
          <w:sz w:val="24"/>
          <w:szCs w:val="24"/>
        </w:rPr>
        <w:t xml:space="preserve"> BREEAM na </w:t>
      </w:r>
      <w:proofErr w:type="spellStart"/>
      <w:r w:rsidR="00830B9F" w:rsidRPr="00830B9F">
        <w:rPr>
          <w:rFonts w:ascii="Calibri" w:hAnsi="Calibri" w:cs="Calibri"/>
          <w:color w:val="1D1D1D"/>
          <w:sz w:val="24"/>
          <w:szCs w:val="24"/>
        </w:rPr>
        <w:t>poziomie</w:t>
      </w:r>
      <w:proofErr w:type="spellEnd"/>
      <w:r w:rsidR="00830B9F" w:rsidRPr="00830B9F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830B9F" w:rsidRPr="00830B9F">
        <w:rPr>
          <w:rFonts w:ascii="Calibri" w:hAnsi="Calibri" w:cs="Calibri"/>
          <w:color w:val="1D1D1D"/>
          <w:sz w:val="24"/>
          <w:szCs w:val="24"/>
        </w:rPr>
        <w:t>Excellent</w:t>
      </w:r>
      <w:proofErr w:type="spellEnd"/>
      <w:r w:rsidR="00830B9F" w:rsidRPr="00830B9F">
        <w:rPr>
          <w:rFonts w:ascii="Calibri" w:hAnsi="Calibri" w:cs="Calibri"/>
          <w:color w:val="1D1D1D"/>
          <w:sz w:val="24"/>
          <w:szCs w:val="24"/>
        </w:rPr>
        <w:t xml:space="preserve"> i </w:t>
      </w:r>
      <w:proofErr w:type="spellStart"/>
      <w:r w:rsidR="00830B9F" w:rsidRPr="00830B9F">
        <w:rPr>
          <w:rFonts w:ascii="Calibri" w:hAnsi="Calibri" w:cs="Calibri"/>
          <w:color w:val="1D1D1D"/>
          <w:sz w:val="24"/>
          <w:szCs w:val="24"/>
        </w:rPr>
        <w:t>jest</w:t>
      </w:r>
      <w:proofErr w:type="spellEnd"/>
      <w:r w:rsidR="00830B9F" w:rsidRPr="00830B9F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830B9F" w:rsidRPr="00830B9F">
        <w:rPr>
          <w:rFonts w:ascii="Calibri" w:hAnsi="Calibri" w:cs="Calibri"/>
          <w:color w:val="1D1D1D"/>
          <w:sz w:val="24"/>
          <w:szCs w:val="24"/>
        </w:rPr>
        <w:t>zasilany</w:t>
      </w:r>
      <w:proofErr w:type="spellEnd"/>
      <w:r w:rsidR="00830B9F" w:rsidRPr="00830B9F">
        <w:rPr>
          <w:rFonts w:ascii="Calibri" w:hAnsi="Calibri" w:cs="Calibri"/>
          <w:color w:val="1D1D1D"/>
          <w:sz w:val="24"/>
          <w:szCs w:val="24"/>
        </w:rPr>
        <w:t xml:space="preserve"> w 100 </w:t>
      </w:r>
      <w:proofErr w:type="spellStart"/>
      <w:r w:rsidR="00830B9F" w:rsidRPr="00830B9F">
        <w:rPr>
          <w:rFonts w:ascii="Calibri" w:hAnsi="Calibri" w:cs="Calibri"/>
          <w:color w:val="1D1D1D"/>
          <w:sz w:val="24"/>
          <w:szCs w:val="24"/>
        </w:rPr>
        <w:t>proc</w:t>
      </w:r>
      <w:proofErr w:type="spellEnd"/>
      <w:r w:rsidR="00830B9F" w:rsidRPr="00830B9F">
        <w:rPr>
          <w:rFonts w:ascii="Calibri" w:hAnsi="Calibri" w:cs="Calibri"/>
          <w:color w:val="1D1D1D"/>
          <w:sz w:val="24"/>
          <w:szCs w:val="24"/>
        </w:rPr>
        <w:t>. z </w:t>
      </w:r>
      <w:proofErr w:type="spellStart"/>
      <w:r w:rsidR="00830B9F" w:rsidRPr="00830B9F">
        <w:rPr>
          <w:rFonts w:ascii="Calibri" w:hAnsi="Calibri" w:cs="Calibri"/>
          <w:color w:val="1D1D1D"/>
          <w:sz w:val="24"/>
          <w:szCs w:val="24"/>
        </w:rPr>
        <w:t>odnawialnych</w:t>
      </w:r>
      <w:proofErr w:type="spellEnd"/>
      <w:r w:rsidR="00830B9F" w:rsidRPr="00830B9F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830B9F" w:rsidRPr="00830B9F">
        <w:rPr>
          <w:rFonts w:ascii="Calibri" w:hAnsi="Calibri" w:cs="Calibri"/>
          <w:color w:val="1D1D1D"/>
          <w:sz w:val="24"/>
          <w:szCs w:val="24"/>
        </w:rPr>
        <w:t>źródeł</w:t>
      </w:r>
      <w:proofErr w:type="spellEnd"/>
      <w:r w:rsidR="00830B9F" w:rsidRPr="00830B9F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830B9F" w:rsidRPr="00830B9F">
        <w:rPr>
          <w:rFonts w:ascii="Calibri" w:hAnsi="Calibri" w:cs="Calibri"/>
          <w:color w:val="1D1D1D"/>
          <w:sz w:val="24"/>
          <w:szCs w:val="24"/>
        </w:rPr>
        <w:t>energii</w:t>
      </w:r>
      <w:proofErr w:type="spellEnd"/>
      <w:r w:rsidR="00830B9F" w:rsidRPr="00830B9F">
        <w:rPr>
          <w:rFonts w:ascii="Calibri" w:hAnsi="Calibri" w:cs="Calibri"/>
          <w:color w:val="1D1D1D"/>
          <w:sz w:val="24"/>
          <w:szCs w:val="24"/>
        </w:rPr>
        <w:t xml:space="preserve">. </w:t>
      </w:r>
      <w:proofErr w:type="spellStart"/>
      <w:r w:rsidR="00830B9F">
        <w:rPr>
          <w:rFonts w:ascii="Calibri" w:hAnsi="Calibri" w:cs="Calibri"/>
          <w:color w:val="1D1D1D"/>
          <w:sz w:val="24"/>
          <w:szCs w:val="24"/>
        </w:rPr>
        <w:t>Całkowita</w:t>
      </w:r>
      <w:proofErr w:type="spellEnd"/>
      <w:r w:rsidR="00830B9F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830B9F">
        <w:rPr>
          <w:rFonts w:ascii="Calibri" w:hAnsi="Calibri" w:cs="Calibri"/>
          <w:color w:val="1D1D1D"/>
          <w:sz w:val="24"/>
          <w:szCs w:val="24"/>
        </w:rPr>
        <w:t>powierzchnia</w:t>
      </w:r>
      <w:proofErr w:type="spellEnd"/>
      <w:r w:rsidR="0094520E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94520E">
        <w:rPr>
          <w:rFonts w:ascii="Calibri" w:hAnsi="Calibri" w:cs="Calibri"/>
          <w:color w:val="1D1D1D"/>
          <w:sz w:val="24"/>
          <w:szCs w:val="24"/>
        </w:rPr>
        <w:t>biurowa</w:t>
      </w:r>
      <w:proofErr w:type="spellEnd"/>
      <w:r w:rsidR="00830B9F">
        <w:rPr>
          <w:rFonts w:ascii="Calibri" w:hAnsi="Calibri" w:cs="Calibri"/>
          <w:color w:val="1D1D1D"/>
          <w:sz w:val="24"/>
          <w:szCs w:val="24"/>
        </w:rPr>
        <w:t xml:space="preserve"> do </w:t>
      </w:r>
      <w:proofErr w:type="spellStart"/>
      <w:r w:rsidR="00830B9F">
        <w:rPr>
          <w:rFonts w:ascii="Calibri" w:hAnsi="Calibri" w:cs="Calibri"/>
          <w:color w:val="1D1D1D"/>
          <w:sz w:val="24"/>
          <w:szCs w:val="24"/>
        </w:rPr>
        <w:t>wynajęcia</w:t>
      </w:r>
      <w:proofErr w:type="spellEnd"/>
      <w:r w:rsidR="00830B9F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830B9F">
        <w:rPr>
          <w:rFonts w:ascii="Calibri" w:hAnsi="Calibri" w:cs="Calibri"/>
          <w:color w:val="1D1D1D"/>
          <w:sz w:val="24"/>
          <w:szCs w:val="24"/>
        </w:rPr>
        <w:t>to</w:t>
      </w:r>
      <w:proofErr w:type="spellEnd"/>
      <w:r w:rsidR="00830B9F">
        <w:rPr>
          <w:rFonts w:ascii="Calibri" w:hAnsi="Calibri" w:cs="Calibri"/>
          <w:color w:val="1D1D1D"/>
          <w:sz w:val="24"/>
          <w:szCs w:val="24"/>
        </w:rPr>
        <w:t xml:space="preserve"> 4</w:t>
      </w:r>
      <w:r w:rsidR="0094520E">
        <w:rPr>
          <w:rFonts w:ascii="Calibri" w:hAnsi="Calibri" w:cs="Calibri"/>
          <w:color w:val="1D1D1D"/>
          <w:sz w:val="24"/>
          <w:szCs w:val="24"/>
        </w:rPr>
        <w:t>5</w:t>
      </w:r>
      <w:r w:rsidR="00830B9F">
        <w:rPr>
          <w:rFonts w:ascii="Calibri" w:hAnsi="Calibri" w:cs="Calibri"/>
          <w:color w:val="1D1D1D"/>
          <w:sz w:val="24"/>
          <w:szCs w:val="24"/>
        </w:rPr>
        <w:t xml:space="preserve">.000 </w:t>
      </w:r>
      <w:proofErr w:type="spellStart"/>
      <w:r w:rsidR="00830B9F">
        <w:rPr>
          <w:rFonts w:ascii="Calibri" w:hAnsi="Calibri" w:cs="Calibri"/>
          <w:color w:val="1D1D1D"/>
          <w:sz w:val="24"/>
          <w:szCs w:val="24"/>
        </w:rPr>
        <w:t>mkw</w:t>
      </w:r>
      <w:proofErr w:type="spellEnd"/>
      <w:r w:rsidR="00830B9F">
        <w:rPr>
          <w:rFonts w:ascii="Calibri" w:hAnsi="Calibri" w:cs="Calibri"/>
          <w:color w:val="1D1D1D"/>
          <w:sz w:val="24"/>
          <w:szCs w:val="24"/>
        </w:rPr>
        <w:t xml:space="preserve">. i </w:t>
      </w:r>
      <w:proofErr w:type="spellStart"/>
      <w:r w:rsidR="00830B9F">
        <w:rPr>
          <w:rFonts w:ascii="Calibri" w:hAnsi="Calibri" w:cs="Calibri"/>
          <w:color w:val="1D1D1D"/>
          <w:sz w:val="24"/>
          <w:szCs w:val="24"/>
        </w:rPr>
        <w:t>właśnie</w:t>
      </w:r>
      <w:proofErr w:type="spellEnd"/>
      <w:r w:rsidR="00830B9F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830B9F">
        <w:rPr>
          <w:rFonts w:ascii="Calibri" w:hAnsi="Calibri" w:cs="Calibri"/>
          <w:color w:val="1D1D1D"/>
          <w:sz w:val="24"/>
          <w:szCs w:val="24"/>
        </w:rPr>
        <w:t>została</w:t>
      </w:r>
      <w:proofErr w:type="spellEnd"/>
      <w:r w:rsidR="00830B9F">
        <w:rPr>
          <w:rFonts w:ascii="Calibri" w:hAnsi="Calibri" w:cs="Calibri"/>
          <w:color w:val="1D1D1D"/>
          <w:sz w:val="24"/>
          <w:szCs w:val="24"/>
        </w:rPr>
        <w:t xml:space="preserve"> w </w:t>
      </w:r>
      <w:proofErr w:type="spellStart"/>
      <w:r w:rsidR="00830B9F">
        <w:rPr>
          <w:rFonts w:ascii="Calibri" w:hAnsi="Calibri" w:cs="Calibri"/>
          <w:color w:val="1D1D1D"/>
          <w:sz w:val="24"/>
          <w:szCs w:val="24"/>
        </w:rPr>
        <w:t>pełni</w:t>
      </w:r>
      <w:proofErr w:type="spellEnd"/>
      <w:r w:rsidR="00830B9F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BB5C2D">
        <w:rPr>
          <w:rFonts w:ascii="Calibri" w:hAnsi="Calibri" w:cs="Calibri"/>
          <w:color w:val="1D1D1D"/>
          <w:sz w:val="24"/>
          <w:szCs w:val="24"/>
        </w:rPr>
        <w:t>skomercjalizowana</w:t>
      </w:r>
      <w:proofErr w:type="spellEnd"/>
      <w:r w:rsidR="00BB5C2D">
        <w:rPr>
          <w:rFonts w:ascii="Calibri" w:hAnsi="Calibri" w:cs="Calibri"/>
          <w:color w:val="1D1D1D"/>
          <w:sz w:val="24"/>
          <w:szCs w:val="24"/>
        </w:rPr>
        <w:t xml:space="preserve"> </w:t>
      </w:r>
      <w:r w:rsidR="00FB1C11">
        <w:rPr>
          <w:rFonts w:ascii="Calibri" w:hAnsi="Calibri" w:cs="Calibri"/>
          <w:color w:val="1D1D1D"/>
          <w:sz w:val="24"/>
          <w:szCs w:val="24"/>
        </w:rPr>
        <w:t xml:space="preserve">– </w:t>
      </w:r>
      <w:proofErr w:type="spellStart"/>
      <w:r w:rsidR="00FB1C11">
        <w:rPr>
          <w:rFonts w:ascii="Calibri" w:hAnsi="Calibri" w:cs="Calibri"/>
          <w:color w:val="1D1D1D"/>
          <w:sz w:val="24"/>
          <w:szCs w:val="24"/>
        </w:rPr>
        <w:t>Karimpol</w:t>
      </w:r>
      <w:proofErr w:type="spellEnd"/>
      <w:r w:rsidR="00FB1C11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FB1C11">
        <w:rPr>
          <w:rFonts w:ascii="Calibri" w:hAnsi="Calibri" w:cs="Calibri"/>
          <w:color w:val="1D1D1D"/>
          <w:sz w:val="24"/>
          <w:szCs w:val="24"/>
        </w:rPr>
        <w:t>podpisał</w:t>
      </w:r>
      <w:proofErr w:type="spellEnd"/>
      <w:r w:rsidR="00FB1C11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FB1C11">
        <w:rPr>
          <w:rFonts w:ascii="Calibri" w:hAnsi="Calibri" w:cs="Calibri"/>
          <w:color w:val="1D1D1D"/>
          <w:sz w:val="24"/>
          <w:szCs w:val="24"/>
        </w:rPr>
        <w:t>umowę</w:t>
      </w:r>
      <w:proofErr w:type="spellEnd"/>
      <w:r w:rsidR="00FB1C11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FB1C11">
        <w:rPr>
          <w:rFonts w:ascii="Calibri" w:hAnsi="Calibri" w:cs="Calibri"/>
          <w:color w:val="1D1D1D"/>
          <w:sz w:val="24"/>
          <w:szCs w:val="24"/>
        </w:rPr>
        <w:t>najmu</w:t>
      </w:r>
      <w:proofErr w:type="spellEnd"/>
      <w:r w:rsidR="00FB1C11">
        <w:rPr>
          <w:rFonts w:ascii="Calibri" w:hAnsi="Calibri" w:cs="Calibri"/>
          <w:color w:val="1D1D1D"/>
          <w:sz w:val="24"/>
          <w:szCs w:val="24"/>
        </w:rPr>
        <w:t xml:space="preserve"> na </w:t>
      </w:r>
      <w:proofErr w:type="spellStart"/>
      <w:r w:rsidR="00FB1C11">
        <w:rPr>
          <w:rFonts w:ascii="Calibri" w:hAnsi="Calibri" w:cs="Calibri"/>
          <w:color w:val="1D1D1D"/>
          <w:sz w:val="24"/>
          <w:szCs w:val="24"/>
        </w:rPr>
        <w:t>ostatnią</w:t>
      </w:r>
      <w:proofErr w:type="spellEnd"/>
      <w:r w:rsidR="00FB1C11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FB1C11">
        <w:rPr>
          <w:rFonts w:ascii="Calibri" w:hAnsi="Calibri" w:cs="Calibri"/>
          <w:color w:val="1D1D1D"/>
          <w:sz w:val="24"/>
          <w:szCs w:val="24"/>
        </w:rPr>
        <w:t>wolną</w:t>
      </w:r>
      <w:proofErr w:type="spellEnd"/>
      <w:r w:rsidR="00FB1C11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FB1C11">
        <w:rPr>
          <w:rFonts w:ascii="Calibri" w:hAnsi="Calibri" w:cs="Calibri"/>
          <w:color w:val="1D1D1D"/>
          <w:sz w:val="24"/>
          <w:szCs w:val="24"/>
        </w:rPr>
        <w:t>przestrzeń</w:t>
      </w:r>
      <w:proofErr w:type="spellEnd"/>
      <w:r w:rsidR="00FB1C11">
        <w:rPr>
          <w:rFonts w:ascii="Calibri" w:hAnsi="Calibri" w:cs="Calibri"/>
          <w:color w:val="1D1D1D"/>
          <w:sz w:val="24"/>
          <w:szCs w:val="24"/>
        </w:rPr>
        <w:t xml:space="preserve"> -</w:t>
      </w:r>
      <w:r w:rsidR="0094520E">
        <w:rPr>
          <w:rFonts w:ascii="Calibri" w:hAnsi="Calibri" w:cs="Calibri"/>
          <w:color w:val="1D1D1D"/>
          <w:sz w:val="24"/>
          <w:szCs w:val="24"/>
        </w:rPr>
        <w:t xml:space="preserve"> </w:t>
      </w:r>
      <w:r w:rsidR="00BB5C2D">
        <w:rPr>
          <w:rFonts w:ascii="Calibri" w:hAnsi="Calibri" w:cs="Calibri"/>
          <w:color w:val="1D1D1D"/>
          <w:sz w:val="24"/>
          <w:szCs w:val="24"/>
        </w:rPr>
        <w:br/>
      </w:r>
      <w:r w:rsidR="00FB1C11">
        <w:rPr>
          <w:rFonts w:ascii="Calibri" w:hAnsi="Calibri" w:cs="Calibri"/>
          <w:color w:val="1D1D1D"/>
          <w:sz w:val="24"/>
          <w:szCs w:val="24"/>
        </w:rPr>
        <w:t xml:space="preserve">7. </w:t>
      </w:r>
      <w:proofErr w:type="spellStart"/>
      <w:r w:rsidR="00713BE3">
        <w:rPr>
          <w:rFonts w:ascii="Calibri" w:hAnsi="Calibri" w:cs="Calibri"/>
          <w:color w:val="1D1D1D"/>
          <w:sz w:val="24"/>
          <w:szCs w:val="24"/>
        </w:rPr>
        <w:t>p</w:t>
      </w:r>
      <w:r w:rsidR="00FB1C11">
        <w:rPr>
          <w:rFonts w:ascii="Calibri" w:hAnsi="Calibri" w:cs="Calibri"/>
          <w:color w:val="1D1D1D"/>
          <w:sz w:val="24"/>
          <w:szCs w:val="24"/>
        </w:rPr>
        <w:t>iętro</w:t>
      </w:r>
      <w:proofErr w:type="spellEnd"/>
      <w:r w:rsidR="00FB1C11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FB1C11">
        <w:rPr>
          <w:rFonts w:ascii="Calibri" w:hAnsi="Calibri" w:cs="Calibri"/>
          <w:color w:val="1D1D1D"/>
          <w:sz w:val="24"/>
          <w:szCs w:val="24"/>
        </w:rPr>
        <w:t>biurowca</w:t>
      </w:r>
      <w:proofErr w:type="spellEnd"/>
      <w:r w:rsidR="00FB1C11">
        <w:rPr>
          <w:rFonts w:ascii="Calibri" w:hAnsi="Calibri" w:cs="Calibri"/>
          <w:color w:val="1D1D1D"/>
          <w:sz w:val="24"/>
          <w:szCs w:val="24"/>
        </w:rPr>
        <w:t>.</w:t>
      </w:r>
      <w:r w:rsidR="00830B9F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E46B37">
        <w:rPr>
          <w:rFonts w:ascii="Calibri" w:hAnsi="Calibri" w:cs="Calibri"/>
          <w:color w:val="1D1D1D"/>
          <w:sz w:val="24"/>
          <w:szCs w:val="24"/>
        </w:rPr>
        <w:t>Najemca</w:t>
      </w:r>
      <w:proofErr w:type="spellEnd"/>
      <w:r w:rsidR="00E46B37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E46B37">
        <w:rPr>
          <w:rFonts w:ascii="Calibri" w:hAnsi="Calibri" w:cs="Calibri"/>
          <w:color w:val="1D1D1D"/>
          <w:sz w:val="24"/>
          <w:szCs w:val="24"/>
        </w:rPr>
        <w:t>był</w:t>
      </w:r>
      <w:proofErr w:type="spellEnd"/>
      <w:r w:rsidR="00E46B37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E46B37">
        <w:rPr>
          <w:rFonts w:ascii="Calibri" w:hAnsi="Calibri" w:cs="Calibri"/>
          <w:color w:val="1D1D1D"/>
          <w:sz w:val="24"/>
          <w:szCs w:val="24"/>
        </w:rPr>
        <w:t>reprezentowany</w:t>
      </w:r>
      <w:proofErr w:type="spellEnd"/>
      <w:r w:rsidR="00E46B37">
        <w:rPr>
          <w:rFonts w:ascii="Calibri" w:hAnsi="Calibri" w:cs="Calibri"/>
          <w:color w:val="1D1D1D"/>
          <w:sz w:val="24"/>
          <w:szCs w:val="24"/>
        </w:rPr>
        <w:t xml:space="preserve"> </w:t>
      </w:r>
      <w:proofErr w:type="spellStart"/>
      <w:r w:rsidR="00E46B37">
        <w:rPr>
          <w:rFonts w:ascii="Calibri" w:hAnsi="Calibri" w:cs="Calibri"/>
          <w:color w:val="1D1D1D"/>
          <w:sz w:val="24"/>
          <w:szCs w:val="24"/>
        </w:rPr>
        <w:t>przez</w:t>
      </w:r>
      <w:proofErr w:type="spellEnd"/>
      <w:r w:rsidR="00E46B37">
        <w:rPr>
          <w:rFonts w:ascii="Calibri" w:hAnsi="Calibri" w:cs="Calibri"/>
          <w:color w:val="1D1D1D"/>
          <w:sz w:val="24"/>
          <w:szCs w:val="24"/>
        </w:rPr>
        <w:t xml:space="preserve"> CBRE. </w:t>
      </w:r>
      <w:proofErr w:type="spellStart"/>
      <w:r w:rsidR="00FB1C1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Skyliner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jest</w:t>
      </w:r>
      <w:proofErr w:type="spellEnd"/>
      <w:r w:rsidR="00FB1C1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FB1C1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dziś</w:t>
      </w:r>
      <w:proofErr w:type="spellEnd"/>
      <w:r w:rsidR="00FB1C1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="00FB1C1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tym</w:t>
      </w:r>
      <w:proofErr w:type="spellEnd"/>
      <w:r w:rsidR="00FB1C1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FB1C1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samym</w:t>
      </w:r>
      <w:proofErr w:type="spellEnd"/>
      <w:r w:rsidR="00FB1C1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,</w:t>
      </w: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siedzibą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dla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2</w:t>
      </w:r>
      <w:r w:rsidR="0094520E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4</w:t>
      </w: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najemców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różnych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branż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Swoje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miejsce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znaleźli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tu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zarówno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światowi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giganci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swoich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sektorach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jak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lokalne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firmy</w:t>
      </w:r>
      <w:proofErr w:type="spellEnd"/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. </w:t>
      </w:r>
    </w:p>
    <w:p w14:paraId="474E499E" w14:textId="0C7EFB83" w:rsidR="00EE3B0B" w:rsidRPr="00E77639" w:rsidRDefault="00EE3B0B" w:rsidP="00EE3B0B">
      <w:pPr>
        <w:spacing w:before="180" w:line="276" w:lineRule="auto"/>
        <w:jc w:val="both"/>
        <w:rPr>
          <w:rFonts w:ascii="Calibri" w:hAnsi="Calibri" w:cs="Calibri"/>
          <w:sz w:val="24"/>
          <w:szCs w:val="24"/>
        </w:rPr>
      </w:pPr>
      <w:r w:rsidRPr="00EE3B0B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Zawarcie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umowy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najmu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na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ostatnią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wolną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powierzchnię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biurową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w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Skylinerze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to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dla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nas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znaczące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osiągnięcie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.</w:t>
      </w:r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Jesteśmy</w:t>
      </w:r>
      <w:proofErr w:type="spellEnd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dumni</w:t>
      </w:r>
      <w:proofErr w:type="spellEnd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z </w:t>
      </w:r>
      <w:proofErr w:type="spellStart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tak</w:t>
      </w:r>
      <w:proofErr w:type="spellEnd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dużego</w:t>
      </w:r>
      <w:proofErr w:type="spellEnd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zainteresowania</w:t>
      </w:r>
      <w:proofErr w:type="spellEnd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i </w:t>
      </w:r>
      <w:proofErr w:type="spellStart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faktu</w:t>
      </w:r>
      <w:proofErr w:type="spellEnd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że</w:t>
      </w:r>
      <w:proofErr w:type="spellEnd"/>
      <w:r w:rsidRPr="00EE3B0B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r w:rsidR="009A3EEC">
        <w:rPr>
          <w:rFonts w:ascii="Calibri" w:hAnsi="Calibri" w:cs="Calibri"/>
          <w:i/>
          <w:iCs/>
          <w:sz w:val="24"/>
          <w:szCs w:val="24"/>
        </w:rPr>
        <w:t>n</w:t>
      </w:r>
      <w:r w:rsidR="009A3EEC" w:rsidRPr="009A3EEC">
        <w:rPr>
          <w:rFonts w:ascii="Calibri" w:hAnsi="Calibri" w:cs="Calibri"/>
          <w:i/>
          <w:iCs/>
          <w:sz w:val="24"/>
          <w:szCs w:val="24"/>
          <w:lang w:val="pl-PL"/>
        </w:rPr>
        <w:t>owoczesne przestrzenie</w:t>
      </w:r>
      <w:r w:rsidR="009A3EEC">
        <w:rPr>
          <w:rFonts w:ascii="Calibri" w:hAnsi="Calibri" w:cs="Calibri"/>
          <w:i/>
          <w:iCs/>
          <w:sz w:val="24"/>
          <w:szCs w:val="24"/>
          <w:lang w:val="pl-PL"/>
        </w:rPr>
        <w:t xml:space="preserve"> naszego budynku</w:t>
      </w:r>
      <w:r w:rsidR="009A3EEC" w:rsidRPr="009A3EEC">
        <w:rPr>
          <w:rFonts w:ascii="Calibri" w:hAnsi="Calibri" w:cs="Calibri"/>
          <w:i/>
          <w:iCs/>
          <w:sz w:val="24"/>
          <w:szCs w:val="24"/>
          <w:lang w:val="pl-PL"/>
        </w:rPr>
        <w:t xml:space="preserve"> </w:t>
      </w:r>
      <w:r w:rsidR="009A3EEC">
        <w:rPr>
          <w:rFonts w:ascii="Calibri" w:hAnsi="Calibri" w:cs="Calibri"/>
          <w:i/>
          <w:iCs/>
          <w:sz w:val="24"/>
          <w:szCs w:val="24"/>
          <w:lang w:val="pl-PL"/>
        </w:rPr>
        <w:t>spełniają oczekiwania najemców</w:t>
      </w:r>
      <w:r w:rsidR="009A3EEC" w:rsidRPr="009A3EEC">
        <w:rPr>
          <w:rFonts w:ascii="Calibri" w:hAnsi="Calibri" w:cs="Calibri"/>
          <w:i/>
          <w:iCs/>
          <w:sz w:val="24"/>
          <w:szCs w:val="24"/>
          <w:lang w:val="pl-PL"/>
        </w:rPr>
        <w:t>. Dziękujemy wszystkim za zaufanie</w:t>
      </w:r>
      <w:r w:rsidR="009A3EEC">
        <w:rPr>
          <w:rFonts w:ascii="Calibri" w:hAnsi="Calibri" w:cs="Calibri"/>
          <w:i/>
          <w:iCs/>
          <w:sz w:val="24"/>
          <w:szCs w:val="24"/>
          <w:lang w:val="pl-PL"/>
        </w:rPr>
        <w:t xml:space="preserve"> i dotychczasową współpracę</w:t>
      </w:r>
      <w:r w:rsidR="009A3EEC" w:rsidRPr="009A3EEC">
        <w:rPr>
          <w:rFonts w:ascii="Calibri" w:hAnsi="Calibri" w:cs="Calibri"/>
          <w:i/>
          <w:iCs/>
          <w:sz w:val="24"/>
          <w:szCs w:val="24"/>
          <w:lang w:val="pl-PL"/>
        </w:rPr>
        <w:t xml:space="preserve"> i </w:t>
      </w:r>
      <w:proofErr w:type="spellStart"/>
      <w:r w:rsidR="009A3EEC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j</w:t>
      </w:r>
      <w:r w:rsidR="00926725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uż</w:t>
      </w:r>
      <w:proofErr w:type="spellEnd"/>
      <w:r w:rsidR="00926725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926725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>dziś</w:t>
      </w:r>
      <w:proofErr w:type="spellEnd"/>
      <w:r w:rsidR="00926725">
        <w:rPr>
          <w:rFonts w:ascii="Calibri" w:hAnsi="Calibri" w:cs="Calibri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>s</w:t>
      </w:r>
      <w:r w:rsidR="00926725" w:rsidRPr="00926725">
        <w:rPr>
          <w:rFonts w:ascii="Calibri" w:hAnsi="Calibri" w:cs="Calibri"/>
          <w:i/>
          <w:iCs/>
          <w:color w:val="212121"/>
          <w:sz w:val="24"/>
          <w:szCs w:val="24"/>
        </w:rPr>
        <w:t>erdecznie</w:t>
      </w:r>
      <w:proofErr w:type="spellEnd"/>
      <w:r w:rsidR="00926725" w:rsidRPr="00926725">
        <w:rPr>
          <w:rFonts w:ascii="Calibri" w:hAnsi="Calibri" w:cs="Calibri"/>
          <w:i/>
          <w:iCs/>
          <w:color w:val="212121"/>
          <w:sz w:val="24"/>
          <w:szCs w:val="24"/>
        </w:rPr>
        <w:t xml:space="preserve"> </w:t>
      </w:r>
      <w:proofErr w:type="spellStart"/>
      <w:r w:rsidR="00926725" w:rsidRPr="00926725">
        <w:rPr>
          <w:rFonts w:ascii="Calibri" w:hAnsi="Calibri" w:cs="Calibri"/>
          <w:i/>
          <w:iCs/>
          <w:color w:val="212121"/>
          <w:sz w:val="24"/>
          <w:szCs w:val="24"/>
        </w:rPr>
        <w:t>zapraszamy</w:t>
      </w:r>
      <w:proofErr w:type="spellEnd"/>
      <w:r w:rsidR="00926725" w:rsidRPr="00926725">
        <w:rPr>
          <w:rFonts w:ascii="Calibri" w:hAnsi="Calibri" w:cs="Calibri"/>
          <w:i/>
          <w:iCs/>
          <w:color w:val="212121"/>
          <w:sz w:val="24"/>
          <w:szCs w:val="24"/>
        </w:rPr>
        <w:t xml:space="preserve"> do </w:t>
      </w:r>
      <w:proofErr w:type="spellStart"/>
      <w:r w:rsidR="00926725" w:rsidRPr="00926725">
        <w:rPr>
          <w:rFonts w:ascii="Calibri" w:hAnsi="Calibri" w:cs="Calibri"/>
          <w:i/>
          <w:iCs/>
          <w:color w:val="212121"/>
          <w:sz w:val="24"/>
          <w:szCs w:val="24"/>
        </w:rPr>
        <w:t>rozmów</w:t>
      </w:r>
      <w:proofErr w:type="spellEnd"/>
      <w:r w:rsidR="00926725" w:rsidRPr="00926725">
        <w:rPr>
          <w:rFonts w:ascii="Calibri" w:hAnsi="Calibri" w:cs="Calibri"/>
          <w:i/>
          <w:iCs/>
          <w:color w:val="212121"/>
          <w:sz w:val="24"/>
          <w:szCs w:val="24"/>
        </w:rPr>
        <w:t xml:space="preserve"> n</w:t>
      </w:r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 xml:space="preserve">a </w:t>
      </w:r>
      <w:proofErr w:type="spellStart"/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>temat</w:t>
      </w:r>
      <w:proofErr w:type="spellEnd"/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 xml:space="preserve"> </w:t>
      </w:r>
      <w:proofErr w:type="spellStart"/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>wynajmu</w:t>
      </w:r>
      <w:proofErr w:type="spellEnd"/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 xml:space="preserve"> </w:t>
      </w:r>
      <w:proofErr w:type="spellStart"/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>pow</w:t>
      </w:r>
      <w:r w:rsidR="009A3EEC">
        <w:rPr>
          <w:rFonts w:ascii="Calibri" w:hAnsi="Calibri" w:cs="Calibri"/>
          <w:i/>
          <w:iCs/>
          <w:color w:val="212121"/>
          <w:sz w:val="24"/>
          <w:szCs w:val="24"/>
        </w:rPr>
        <w:t>i</w:t>
      </w:r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>erzchni</w:t>
      </w:r>
      <w:proofErr w:type="spellEnd"/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 xml:space="preserve"> w </w:t>
      </w:r>
      <w:proofErr w:type="spellStart"/>
      <w:r w:rsidR="00BB5C2D">
        <w:rPr>
          <w:rFonts w:ascii="Calibri" w:hAnsi="Calibri" w:cs="Calibri"/>
          <w:i/>
          <w:iCs/>
          <w:color w:val="212121"/>
          <w:sz w:val="24"/>
          <w:szCs w:val="24"/>
        </w:rPr>
        <w:t>drugim</w:t>
      </w:r>
      <w:proofErr w:type="spellEnd"/>
      <w:r w:rsidR="00926725" w:rsidRPr="00926725">
        <w:rPr>
          <w:rFonts w:ascii="Calibri" w:hAnsi="Calibri" w:cs="Calibri"/>
          <w:i/>
          <w:iCs/>
          <w:color w:val="212121"/>
          <w:sz w:val="24"/>
          <w:szCs w:val="24"/>
        </w:rPr>
        <w:t xml:space="preserve"> </w:t>
      </w:r>
      <w:proofErr w:type="spellStart"/>
      <w:r w:rsidR="00926725" w:rsidRPr="00926725">
        <w:rPr>
          <w:rFonts w:ascii="Calibri" w:hAnsi="Calibri" w:cs="Calibri"/>
          <w:i/>
          <w:iCs/>
          <w:color w:val="212121"/>
          <w:sz w:val="24"/>
          <w:szCs w:val="24"/>
        </w:rPr>
        <w:t>etap</w:t>
      </w:r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>ie</w:t>
      </w:r>
      <w:proofErr w:type="spellEnd"/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 xml:space="preserve"> </w:t>
      </w:r>
      <w:proofErr w:type="spellStart"/>
      <w:r w:rsidR="00926725">
        <w:rPr>
          <w:rFonts w:ascii="Calibri" w:hAnsi="Calibri" w:cs="Calibri"/>
          <w:i/>
          <w:iCs/>
          <w:color w:val="212121"/>
          <w:sz w:val="24"/>
          <w:szCs w:val="24"/>
        </w:rPr>
        <w:t>kompleksu</w:t>
      </w:r>
      <w:proofErr w:type="spellEnd"/>
      <w:r w:rsidRPr="00EE3B0B">
        <w:rPr>
          <w:rFonts w:ascii="Roboto" w:hAnsi="Roboto"/>
          <w:color w:val="111111"/>
          <w:sz w:val="24"/>
          <w:szCs w:val="24"/>
          <w:shd w:val="clear" w:color="auto" w:fill="FFFFFF"/>
        </w:rPr>
        <w:t xml:space="preserve"> </w:t>
      </w:r>
      <w:r w:rsidRPr="00EE3B0B"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Pr="00EE3B0B">
        <w:rPr>
          <w:rFonts w:ascii="Calibri" w:hAnsi="Calibri" w:cs="Calibri"/>
          <w:sz w:val="24"/>
          <w:szCs w:val="24"/>
        </w:rPr>
        <w:t>dodaje</w:t>
      </w:r>
      <w:proofErr w:type="spellEnd"/>
      <w:r w:rsidRPr="00EE3B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77639">
        <w:rPr>
          <w:rFonts w:ascii="Calibri" w:hAnsi="Calibri" w:cs="Calibri"/>
          <w:b/>
          <w:bCs/>
          <w:sz w:val="24"/>
          <w:szCs w:val="24"/>
        </w:rPr>
        <w:t>Michał</w:t>
      </w:r>
      <w:proofErr w:type="spellEnd"/>
      <w:r w:rsidRPr="00E77639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77639">
        <w:rPr>
          <w:rFonts w:ascii="Calibri" w:hAnsi="Calibri" w:cs="Calibri"/>
          <w:b/>
          <w:bCs/>
          <w:sz w:val="24"/>
          <w:szCs w:val="24"/>
        </w:rPr>
        <w:t>Orłowski</w:t>
      </w:r>
      <w:proofErr w:type="spellEnd"/>
      <w:r w:rsidRPr="00E77639">
        <w:rPr>
          <w:rFonts w:ascii="Calibri" w:hAnsi="Calibri" w:cs="Calibri"/>
          <w:b/>
          <w:bCs/>
          <w:sz w:val="24"/>
          <w:szCs w:val="24"/>
        </w:rPr>
        <w:t xml:space="preserve">, Head </w:t>
      </w:r>
      <w:proofErr w:type="spellStart"/>
      <w:r w:rsidRPr="00E77639">
        <w:rPr>
          <w:rFonts w:ascii="Calibri" w:hAnsi="Calibri" w:cs="Calibri"/>
          <w:b/>
          <w:bCs/>
          <w:sz w:val="24"/>
          <w:szCs w:val="24"/>
        </w:rPr>
        <w:t>of</w:t>
      </w:r>
      <w:proofErr w:type="spellEnd"/>
      <w:r w:rsidRPr="00E77639">
        <w:rPr>
          <w:rFonts w:ascii="Calibri" w:hAnsi="Calibri" w:cs="Calibri"/>
          <w:b/>
          <w:bCs/>
          <w:sz w:val="24"/>
          <w:szCs w:val="24"/>
        </w:rPr>
        <w:t xml:space="preserve"> Leasing and Asset Management w Karimpol Polska</w:t>
      </w:r>
      <w:r w:rsidRPr="00EE3B0B">
        <w:rPr>
          <w:rFonts w:ascii="Calibri" w:hAnsi="Calibri" w:cs="Calibri"/>
          <w:b/>
          <w:bCs/>
          <w:sz w:val="24"/>
          <w:szCs w:val="24"/>
        </w:rPr>
        <w:t>.</w:t>
      </w:r>
    </w:p>
    <w:p w14:paraId="31C22BFA" w14:textId="77777777" w:rsidR="00504651" w:rsidRDefault="00504651" w:rsidP="005046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C3C723F" w14:textId="799C6701" w:rsidR="005D15F5" w:rsidRPr="005D15F5" w:rsidRDefault="005D15F5" w:rsidP="005D15F5">
      <w:pPr>
        <w:spacing w:line="276" w:lineRule="auto"/>
        <w:jc w:val="both"/>
        <w:rPr>
          <w:rFonts w:ascii="Calibri" w:hAnsi="Calibri" w:cs="Calibri"/>
          <w:color w:val="272727"/>
          <w:sz w:val="24"/>
          <w:szCs w:val="24"/>
        </w:rPr>
      </w:pPr>
      <w:proofErr w:type="spellStart"/>
      <w:r w:rsidRPr="005D15F5">
        <w:rPr>
          <w:rFonts w:ascii="Calibri" w:hAnsi="Calibri" w:cs="Calibri"/>
          <w:sz w:val="24"/>
          <w:szCs w:val="24"/>
        </w:rPr>
        <w:t>Najemcami</w:t>
      </w:r>
      <w:proofErr w:type="spellEnd"/>
      <w:r w:rsidRPr="005D15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15F5">
        <w:rPr>
          <w:rFonts w:ascii="Calibri" w:hAnsi="Calibri" w:cs="Calibri"/>
          <w:sz w:val="24"/>
          <w:szCs w:val="24"/>
        </w:rPr>
        <w:t>pierwszej</w:t>
      </w:r>
      <w:proofErr w:type="spellEnd"/>
      <w:r w:rsidRPr="005D15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15F5">
        <w:rPr>
          <w:rFonts w:ascii="Calibri" w:hAnsi="Calibri" w:cs="Calibri"/>
          <w:sz w:val="24"/>
          <w:szCs w:val="24"/>
        </w:rPr>
        <w:t>wieży</w:t>
      </w:r>
      <w:proofErr w:type="spellEnd"/>
      <w:r w:rsidRPr="005D15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15F5">
        <w:rPr>
          <w:rFonts w:ascii="Calibri" w:hAnsi="Calibri" w:cs="Calibri"/>
          <w:sz w:val="24"/>
          <w:szCs w:val="24"/>
        </w:rPr>
        <w:t>kompleksu</w:t>
      </w:r>
      <w:proofErr w:type="spellEnd"/>
      <w:r w:rsidRPr="005D15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D15F5">
        <w:rPr>
          <w:rFonts w:ascii="Calibri" w:hAnsi="Calibri" w:cs="Calibri"/>
          <w:sz w:val="24"/>
          <w:szCs w:val="24"/>
        </w:rPr>
        <w:t>są</w:t>
      </w:r>
      <w:proofErr w:type="spellEnd"/>
      <w:r w:rsidRPr="005D15F5">
        <w:rPr>
          <w:rFonts w:ascii="Calibri" w:hAnsi="Calibri" w:cs="Calibri"/>
          <w:sz w:val="24"/>
          <w:szCs w:val="24"/>
        </w:rPr>
        <w:t xml:space="preserve">: </w:t>
      </w:r>
      <w:r w:rsidRPr="005D15F5">
        <w:rPr>
          <w:rFonts w:ascii="Calibri" w:hAnsi="Calibri" w:cs="Calibri"/>
          <w:color w:val="272727"/>
          <w:sz w:val="24"/>
          <w:szCs w:val="24"/>
        </w:rPr>
        <w:t xml:space="preserve">Aon, Bolt,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Booksy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, Capital.com, Coca-Cola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Poland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 Services,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Colonnade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 Insurance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Oddział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gramStart"/>
      <w:r w:rsidRPr="005D15F5">
        <w:rPr>
          <w:rFonts w:ascii="Calibri" w:hAnsi="Calibri" w:cs="Calibri"/>
          <w:color w:val="272727"/>
          <w:sz w:val="24"/>
          <w:szCs w:val="24"/>
        </w:rPr>
        <w:t xml:space="preserve">w 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Polsce</w:t>
      </w:r>
      <w:proofErr w:type="spellEnd"/>
      <w:proofErr w:type="gramEnd"/>
      <w:r w:rsidRPr="005D15F5">
        <w:rPr>
          <w:rFonts w:ascii="Calibri" w:hAnsi="Calibri" w:cs="Calibri"/>
          <w:color w:val="272727"/>
          <w:sz w:val="24"/>
          <w:szCs w:val="24"/>
        </w:rPr>
        <w:t xml:space="preserve">, Dom Maklerski X-Trade Brokers (XTB), DXC Technology, ENATA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Bread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, Falck, Greenville,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Luxoft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Meet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 &amp; Eat,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MicroStrategy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, Noble Securities,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Onwelo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Process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 Solutions,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Tarkett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, Werfen,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Vention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, Villa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Foksal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Wento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globalny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operator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elastycznych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przestrzeni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biurowych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Mindspace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 xml:space="preserve">, </w:t>
      </w:r>
      <w:proofErr w:type="spellStart"/>
      <w:r w:rsidRPr="005D15F5">
        <w:rPr>
          <w:rFonts w:ascii="Calibri" w:hAnsi="Calibri" w:cs="Calibri"/>
          <w:color w:val="272727"/>
          <w:sz w:val="24"/>
          <w:szCs w:val="24"/>
        </w:rPr>
        <w:t>Xperi</w:t>
      </w:r>
      <w:proofErr w:type="spellEnd"/>
      <w:r w:rsidRPr="005D15F5">
        <w:rPr>
          <w:rFonts w:ascii="Calibri" w:hAnsi="Calibri" w:cs="Calibri"/>
          <w:color w:val="272727"/>
          <w:sz w:val="24"/>
          <w:szCs w:val="24"/>
        </w:rPr>
        <w:t>.</w:t>
      </w:r>
    </w:p>
    <w:p w14:paraId="0643C58D" w14:textId="77777777" w:rsidR="005D15F5" w:rsidRDefault="005D15F5" w:rsidP="005046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4B2A504" w14:textId="38E4857E" w:rsidR="00B15DCF" w:rsidRDefault="00EE3B0B" w:rsidP="005046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272727"/>
          <w:sz w:val="24"/>
          <w:szCs w:val="24"/>
        </w:rPr>
      </w:pPr>
      <w:r w:rsidRPr="00EE3B0B">
        <w:rPr>
          <w:rFonts w:ascii="Calibri" w:hAnsi="Calibri" w:cs="Calibri"/>
          <w:sz w:val="24"/>
          <w:szCs w:val="24"/>
        </w:rPr>
        <w:t xml:space="preserve">Od </w:t>
      </w:r>
      <w:proofErr w:type="spellStart"/>
      <w:r w:rsidRPr="00EE3B0B">
        <w:rPr>
          <w:rFonts w:ascii="Calibri" w:hAnsi="Calibri" w:cs="Calibri"/>
          <w:sz w:val="24"/>
          <w:szCs w:val="24"/>
        </w:rPr>
        <w:t>lutego</w:t>
      </w:r>
      <w:proofErr w:type="spellEnd"/>
      <w:r w:rsidRPr="00EE3B0B">
        <w:rPr>
          <w:rFonts w:ascii="Calibri" w:hAnsi="Calibri" w:cs="Calibri"/>
          <w:sz w:val="24"/>
          <w:szCs w:val="24"/>
        </w:rPr>
        <w:t xml:space="preserve"> br.</w:t>
      </w:r>
      <w:r w:rsidR="00504651" w:rsidRPr="00504651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504651" w:rsidRPr="00504651">
        <w:rPr>
          <w:rFonts w:ascii="Calibri" w:hAnsi="Calibri" w:cs="Calibri"/>
          <w:sz w:val="24"/>
          <w:szCs w:val="24"/>
        </w:rPr>
        <w:t>rwa</w:t>
      </w:r>
      <w:proofErr w:type="spellEnd"/>
      <w:r w:rsidR="00504651" w:rsidRPr="005046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budowa</w:t>
      </w:r>
      <w:proofErr w:type="spellEnd"/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II </w:t>
      </w:r>
      <w:proofErr w:type="spellStart"/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etapu</w:t>
      </w:r>
      <w:proofErr w:type="spellEnd"/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kompleksu</w:t>
      </w:r>
      <w:proofErr w:type="spellEnd"/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przy</w:t>
      </w:r>
      <w:proofErr w:type="spellEnd"/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Rondzie</w:t>
      </w:r>
      <w:proofErr w:type="spellEnd"/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Daszyńskiego</w:t>
      </w:r>
      <w:proofErr w:type="spellEnd"/>
      <w:r w:rsidR="00CA1C14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, której zakończenie jest planowane na końcówkę 2026 roku</w:t>
      </w:r>
      <w:r w:rsidR="00504651" w:rsidRPr="00504651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. </w:t>
      </w:r>
      <w:r w:rsidR="00504651" w:rsidRPr="002F2A66">
        <w:rPr>
          <w:rFonts w:ascii="Calibri" w:hAnsi="Calibri" w:cs="Calibri"/>
          <w:sz w:val="24"/>
          <w:szCs w:val="24"/>
        </w:rPr>
        <w:t>Drug</w:t>
      </w:r>
      <w:r w:rsidR="001119B7" w:rsidRPr="002F2A66">
        <w:rPr>
          <w:rFonts w:ascii="Calibri" w:hAnsi="Calibri" w:cs="Calibri"/>
          <w:sz w:val="24"/>
          <w:szCs w:val="24"/>
        </w:rPr>
        <w:t>a</w:t>
      </w:r>
      <w:r w:rsidR="00504651" w:rsidRPr="002F2A66">
        <w:rPr>
          <w:rFonts w:ascii="Calibri" w:hAnsi="Calibri" w:cs="Calibri"/>
          <w:sz w:val="24"/>
          <w:szCs w:val="24"/>
        </w:rPr>
        <w:t xml:space="preserve"> wież</w:t>
      </w:r>
      <w:r w:rsidR="001119B7" w:rsidRPr="002F2A66">
        <w:rPr>
          <w:rFonts w:ascii="Calibri" w:hAnsi="Calibri" w:cs="Calibri"/>
          <w:sz w:val="24"/>
          <w:szCs w:val="24"/>
        </w:rPr>
        <w:t>a</w:t>
      </w:r>
      <w:r w:rsidR="00504651" w:rsidRPr="002F2A66">
        <w:rPr>
          <w:rFonts w:ascii="Calibri" w:hAnsi="Calibri" w:cs="Calibri"/>
          <w:sz w:val="24"/>
          <w:szCs w:val="24"/>
        </w:rPr>
        <w:t xml:space="preserve"> </w:t>
      </w:r>
      <w:r w:rsidR="00B15DCF" w:rsidRPr="002F2A66">
        <w:rPr>
          <w:rFonts w:ascii="Calibri" w:hAnsi="Calibri" w:cs="Calibri"/>
          <w:color w:val="272727"/>
          <w:sz w:val="24"/>
          <w:szCs w:val="24"/>
        </w:rPr>
        <w:t xml:space="preserve">będzie mieć 130 metrów wysokości, 28 kondygnacji i 24 000 mkw. powierzchni do wynajmu. Większość przestrzeni użytkowej – 23.000 mkw. – zostanie przeznaczona na biura. Lokale handlowo-usługowe na parterze </w:t>
      </w:r>
      <w:r w:rsidR="00B15DCF" w:rsidRPr="002F2A66">
        <w:rPr>
          <w:rFonts w:ascii="Calibri" w:hAnsi="Calibri" w:cs="Calibri"/>
          <w:color w:val="272727"/>
          <w:sz w:val="24"/>
          <w:szCs w:val="24"/>
        </w:rPr>
        <w:lastRenderedPageBreak/>
        <w:t>budynku zajmą blisko 1.000 mkw. Standardowa powierzchnia piętra biurowego wyniesie około 1.300 mkw.</w:t>
      </w:r>
      <w:r w:rsidR="00B15DCF" w:rsidRPr="002F2A66">
        <w:rPr>
          <w:rStyle w:val="apple-converted-space"/>
          <w:rFonts w:ascii="Calibri" w:hAnsi="Calibri" w:cs="Calibri"/>
          <w:color w:val="272727"/>
          <w:sz w:val="24"/>
          <w:szCs w:val="24"/>
        </w:rPr>
        <w:t> </w:t>
      </w:r>
      <w:proofErr w:type="gramStart"/>
      <w:r w:rsidR="00B15DCF" w:rsidRPr="002F2A66">
        <w:rPr>
          <w:rStyle w:val="Pogrubienie"/>
          <w:rFonts w:ascii="Calibri" w:hAnsi="Calibri" w:cs="Calibri"/>
          <w:b w:val="0"/>
          <w:bCs w:val="0"/>
          <w:color w:val="272727"/>
          <w:sz w:val="24"/>
          <w:szCs w:val="24"/>
        </w:rPr>
        <w:t>Na</w:t>
      </w:r>
      <w:proofErr w:type="gramEnd"/>
      <w:r w:rsidR="00B15DCF" w:rsidRPr="002F2A66">
        <w:rPr>
          <w:rStyle w:val="Pogrubienie"/>
          <w:rFonts w:ascii="Calibri" w:hAnsi="Calibri" w:cs="Calibri"/>
          <w:b w:val="0"/>
          <w:bCs w:val="0"/>
          <w:color w:val="272727"/>
          <w:sz w:val="24"/>
          <w:szCs w:val="24"/>
        </w:rPr>
        <w:t> najwyższych piętrach budynku powstaną tarasy-ogrody o łącznej powierzchni blisko 900 mkw.</w:t>
      </w:r>
      <w:r w:rsidR="00B15DCF" w:rsidRPr="002F2A66">
        <w:rPr>
          <w:rStyle w:val="Pogrubienie"/>
          <w:rFonts w:ascii="Calibri" w:hAnsi="Calibri" w:cs="Calibri"/>
          <w:color w:val="272727"/>
          <w:sz w:val="24"/>
          <w:szCs w:val="24"/>
        </w:rPr>
        <w:t> </w:t>
      </w:r>
      <w:proofErr w:type="spellStart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>Karimpol</w:t>
      </w:r>
      <w:proofErr w:type="spellEnd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 xml:space="preserve"> </w:t>
      </w:r>
      <w:proofErr w:type="spellStart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>Polska</w:t>
      </w:r>
      <w:proofErr w:type="spellEnd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 xml:space="preserve"> </w:t>
      </w:r>
      <w:proofErr w:type="spellStart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>ubiega</w:t>
      </w:r>
      <w:proofErr w:type="spellEnd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 xml:space="preserve"> </w:t>
      </w:r>
      <w:proofErr w:type="spellStart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>się</w:t>
      </w:r>
      <w:proofErr w:type="spellEnd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 xml:space="preserve"> o </w:t>
      </w:r>
      <w:proofErr w:type="spellStart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>certyfikat</w:t>
      </w:r>
      <w:proofErr w:type="spellEnd"/>
      <w:r w:rsidR="00CA1C14" w:rsidRPr="002F2A66">
        <w:rPr>
          <w:rStyle w:val="apple-converted-space"/>
          <w:rFonts w:ascii="Calibri" w:hAnsi="Calibri" w:cs="Calibri"/>
          <w:color w:val="272727"/>
          <w:sz w:val="24"/>
          <w:szCs w:val="24"/>
          <w:shd w:val="clear" w:color="auto" w:fill="FEFEFE"/>
        </w:rPr>
        <w:t> </w:t>
      </w:r>
      <w:r w:rsidR="00CA1C14" w:rsidRPr="002F2A66">
        <w:rPr>
          <w:rStyle w:val="Pogrubienie"/>
          <w:rFonts w:ascii="Calibri" w:hAnsi="Calibri" w:cs="Calibri"/>
          <w:color w:val="272727"/>
          <w:sz w:val="24"/>
          <w:szCs w:val="24"/>
        </w:rPr>
        <w:t>BREEAM na </w:t>
      </w:r>
      <w:proofErr w:type="spellStart"/>
      <w:r w:rsidR="00CA1C14" w:rsidRPr="002F2A66">
        <w:rPr>
          <w:rStyle w:val="Pogrubienie"/>
          <w:rFonts w:ascii="Calibri" w:hAnsi="Calibri" w:cs="Calibri"/>
          <w:color w:val="272727"/>
          <w:sz w:val="24"/>
          <w:szCs w:val="24"/>
        </w:rPr>
        <w:t>poziomie</w:t>
      </w:r>
      <w:proofErr w:type="spellEnd"/>
      <w:r w:rsidR="00CA1C14" w:rsidRPr="002F2A66">
        <w:rPr>
          <w:rStyle w:val="Pogrubienie"/>
          <w:rFonts w:ascii="Calibri" w:hAnsi="Calibri" w:cs="Calibri"/>
          <w:color w:val="272727"/>
          <w:sz w:val="24"/>
          <w:szCs w:val="24"/>
        </w:rPr>
        <w:t xml:space="preserve"> Outstanding</w:t>
      </w:r>
      <w:r w:rsidR="00CA1C14" w:rsidRPr="002F2A66">
        <w:rPr>
          <w:rStyle w:val="apple-converted-space"/>
          <w:rFonts w:ascii="Calibri" w:hAnsi="Calibri" w:cs="Calibri"/>
          <w:color w:val="272727"/>
          <w:sz w:val="24"/>
          <w:szCs w:val="24"/>
          <w:shd w:val="clear" w:color="auto" w:fill="FEFEFE"/>
        </w:rPr>
        <w:t> </w:t>
      </w:r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 xml:space="preserve">i – </w:t>
      </w:r>
      <w:proofErr w:type="spellStart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>podobnie</w:t>
      </w:r>
      <w:proofErr w:type="spellEnd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 xml:space="preserve"> </w:t>
      </w:r>
      <w:proofErr w:type="spellStart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>jak</w:t>
      </w:r>
      <w:proofErr w:type="spellEnd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 xml:space="preserve"> w </w:t>
      </w:r>
      <w:proofErr w:type="spellStart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>przypadku</w:t>
      </w:r>
      <w:proofErr w:type="spellEnd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 xml:space="preserve"> </w:t>
      </w:r>
      <w:proofErr w:type="spellStart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>pierwszego</w:t>
      </w:r>
      <w:proofErr w:type="spellEnd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 xml:space="preserve"> </w:t>
      </w:r>
      <w:proofErr w:type="spellStart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>etapu</w:t>
      </w:r>
      <w:proofErr w:type="spellEnd"/>
      <w:r w:rsidR="00CA1C14" w:rsidRPr="002F2A66">
        <w:rPr>
          <w:rFonts w:ascii="Calibri" w:hAnsi="Calibri" w:cs="Calibri"/>
          <w:color w:val="272727"/>
          <w:sz w:val="24"/>
          <w:szCs w:val="24"/>
          <w:shd w:val="clear" w:color="auto" w:fill="FEFEFE"/>
        </w:rPr>
        <w:t xml:space="preserve"> – planuje zasilanie budynku z odnawialnych źródeł energii. </w:t>
      </w:r>
      <w:r w:rsidR="00B15DCF" w:rsidRPr="002F2A66">
        <w:rPr>
          <w:rFonts w:ascii="Calibri" w:hAnsi="Calibri" w:cs="Calibri"/>
          <w:color w:val="272727"/>
          <w:sz w:val="24"/>
          <w:szCs w:val="24"/>
        </w:rPr>
        <w:t>Głównym wykonawcą inwestycji jest WARBUD S.A., a </w:t>
      </w:r>
      <w:proofErr w:type="spellStart"/>
      <w:r w:rsidR="00B15DCF" w:rsidRPr="002F2A66">
        <w:rPr>
          <w:rFonts w:ascii="Calibri" w:hAnsi="Calibri" w:cs="Calibri"/>
          <w:color w:val="272727"/>
          <w:sz w:val="24"/>
          <w:szCs w:val="24"/>
        </w:rPr>
        <w:t>za</w:t>
      </w:r>
      <w:proofErr w:type="spellEnd"/>
      <w:r w:rsidR="00B15DCF" w:rsidRPr="002F2A66">
        <w:rPr>
          <w:rFonts w:ascii="Calibri" w:hAnsi="Calibri" w:cs="Calibri"/>
          <w:color w:val="272727"/>
          <w:sz w:val="24"/>
          <w:szCs w:val="24"/>
        </w:rPr>
        <w:t> </w:t>
      </w:r>
      <w:proofErr w:type="spellStart"/>
      <w:r w:rsidR="00B15DCF" w:rsidRPr="002F2A66">
        <w:rPr>
          <w:rFonts w:ascii="Calibri" w:hAnsi="Calibri" w:cs="Calibri"/>
          <w:color w:val="272727"/>
          <w:sz w:val="24"/>
          <w:szCs w:val="24"/>
        </w:rPr>
        <w:t>projekt</w:t>
      </w:r>
      <w:proofErr w:type="spellEnd"/>
      <w:r w:rsidR="00B15DCF" w:rsidRPr="002F2A66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="00B15DCF" w:rsidRPr="002F2A66">
        <w:rPr>
          <w:rFonts w:ascii="Calibri" w:hAnsi="Calibri" w:cs="Calibri"/>
          <w:color w:val="272727"/>
          <w:sz w:val="24"/>
          <w:szCs w:val="24"/>
        </w:rPr>
        <w:t>architektoniczny</w:t>
      </w:r>
      <w:proofErr w:type="spellEnd"/>
      <w:r w:rsidR="00B15DCF" w:rsidRPr="002F2A66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="00B15DCF" w:rsidRPr="002F2A66">
        <w:rPr>
          <w:rFonts w:ascii="Calibri" w:hAnsi="Calibri" w:cs="Calibri"/>
          <w:color w:val="272727"/>
          <w:sz w:val="24"/>
          <w:szCs w:val="24"/>
        </w:rPr>
        <w:t>odpowiada</w:t>
      </w:r>
      <w:proofErr w:type="spellEnd"/>
      <w:r w:rsidR="00B15DCF" w:rsidRPr="002F2A66">
        <w:rPr>
          <w:rFonts w:ascii="Calibri" w:hAnsi="Calibri" w:cs="Calibri"/>
          <w:color w:val="272727"/>
          <w:sz w:val="28"/>
          <w:szCs w:val="28"/>
        </w:rPr>
        <w:t xml:space="preserve"> </w:t>
      </w:r>
      <w:proofErr w:type="spellStart"/>
      <w:r w:rsidR="001119B7" w:rsidRPr="002F2A66">
        <w:rPr>
          <w:rFonts w:ascii="Calibri" w:hAnsi="Calibri" w:cs="Calibri"/>
          <w:color w:val="272727"/>
          <w:sz w:val="24"/>
          <w:szCs w:val="24"/>
        </w:rPr>
        <w:t>pracownia</w:t>
      </w:r>
      <w:proofErr w:type="spellEnd"/>
      <w:r w:rsidR="001119B7" w:rsidRPr="002F2A66">
        <w:rPr>
          <w:rFonts w:ascii="Calibri" w:hAnsi="Calibri" w:cs="Calibri"/>
          <w:color w:val="272727"/>
          <w:sz w:val="24"/>
          <w:szCs w:val="24"/>
        </w:rPr>
        <w:t xml:space="preserve"> </w:t>
      </w:r>
      <w:r w:rsidR="00B15DCF" w:rsidRPr="002F2A66">
        <w:rPr>
          <w:rFonts w:ascii="Calibri" w:hAnsi="Calibri" w:cs="Calibri"/>
          <w:color w:val="272727"/>
          <w:sz w:val="24"/>
          <w:szCs w:val="24"/>
        </w:rPr>
        <w:t xml:space="preserve">APA Wojciechowski </w:t>
      </w:r>
      <w:proofErr w:type="spellStart"/>
      <w:r w:rsidR="00B15DCF" w:rsidRPr="002F2A66">
        <w:rPr>
          <w:rFonts w:ascii="Calibri" w:hAnsi="Calibri" w:cs="Calibri"/>
          <w:color w:val="272727"/>
          <w:sz w:val="24"/>
          <w:szCs w:val="24"/>
        </w:rPr>
        <w:t>Architekci</w:t>
      </w:r>
      <w:proofErr w:type="spellEnd"/>
      <w:r w:rsidR="00B15DCF" w:rsidRPr="002F2A66">
        <w:rPr>
          <w:rFonts w:ascii="Calibri" w:hAnsi="Calibri" w:cs="Calibri"/>
          <w:color w:val="272727"/>
          <w:sz w:val="24"/>
          <w:szCs w:val="24"/>
        </w:rPr>
        <w:t>.</w:t>
      </w:r>
      <w:r w:rsidR="00355CBE">
        <w:rPr>
          <w:rFonts w:ascii="Calibri" w:hAnsi="Calibri" w:cs="Calibri"/>
          <w:color w:val="272727"/>
          <w:sz w:val="24"/>
          <w:szCs w:val="24"/>
        </w:rPr>
        <w:t xml:space="preserve"> </w:t>
      </w:r>
      <w:r w:rsidR="00355CBE">
        <w:rPr>
          <w:rFonts w:ascii="Calibri" w:hAnsi="Calibri" w:cs="Calibri"/>
          <w:color w:val="272727"/>
          <w:sz w:val="24"/>
          <w:szCs w:val="24"/>
        </w:rPr>
        <w:br/>
        <w:t xml:space="preserve">W </w:t>
      </w:r>
      <w:proofErr w:type="spellStart"/>
      <w:r w:rsidR="00355CBE">
        <w:rPr>
          <w:rFonts w:ascii="Calibri" w:hAnsi="Calibri" w:cs="Calibri"/>
          <w:color w:val="272727"/>
          <w:sz w:val="24"/>
          <w:szCs w:val="24"/>
        </w:rPr>
        <w:t>komercjalizacji</w:t>
      </w:r>
      <w:proofErr w:type="spellEnd"/>
      <w:r w:rsidR="00355CBE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="00355CBE">
        <w:rPr>
          <w:rFonts w:ascii="Calibri" w:hAnsi="Calibri" w:cs="Calibri"/>
          <w:color w:val="272727"/>
          <w:sz w:val="24"/>
          <w:szCs w:val="24"/>
        </w:rPr>
        <w:t>drugiej</w:t>
      </w:r>
      <w:proofErr w:type="spellEnd"/>
      <w:r w:rsidR="00355CBE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="00355CBE">
        <w:rPr>
          <w:rFonts w:ascii="Calibri" w:hAnsi="Calibri" w:cs="Calibri"/>
          <w:color w:val="272727"/>
          <w:sz w:val="24"/>
          <w:szCs w:val="24"/>
        </w:rPr>
        <w:t>fazy</w:t>
      </w:r>
      <w:proofErr w:type="spellEnd"/>
      <w:r w:rsidR="00355CBE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="00355CBE">
        <w:rPr>
          <w:rFonts w:ascii="Calibri" w:hAnsi="Calibri" w:cs="Calibri"/>
          <w:color w:val="272727"/>
          <w:sz w:val="24"/>
          <w:szCs w:val="24"/>
        </w:rPr>
        <w:t>kompleksu</w:t>
      </w:r>
      <w:proofErr w:type="spellEnd"/>
      <w:r w:rsidR="00355CBE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="00355CBE">
        <w:rPr>
          <w:rFonts w:ascii="Calibri" w:hAnsi="Calibri" w:cs="Calibri"/>
          <w:color w:val="272727"/>
          <w:sz w:val="24"/>
          <w:szCs w:val="24"/>
        </w:rPr>
        <w:t>wspiera</w:t>
      </w:r>
      <w:proofErr w:type="spellEnd"/>
      <w:r w:rsidR="00355CBE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="00355CBE">
        <w:rPr>
          <w:rFonts w:ascii="Calibri" w:hAnsi="Calibri" w:cs="Calibri"/>
          <w:color w:val="272727"/>
          <w:sz w:val="24"/>
          <w:szCs w:val="24"/>
        </w:rPr>
        <w:t>inwestora</w:t>
      </w:r>
      <w:proofErr w:type="spellEnd"/>
      <w:r w:rsidR="00355CBE">
        <w:rPr>
          <w:rFonts w:ascii="Calibri" w:hAnsi="Calibri" w:cs="Calibri"/>
          <w:color w:val="272727"/>
          <w:sz w:val="24"/>
          <w:szCs w:val="24"/>
        </w:rPr>
        <w:t xml:space="preserve"> </w:t>
      </w:r>
      <w:proofErr w:type="spellStart"/>
      <w:r w:rsidR="00355CBE">
        <w:rPr>
          <w:rFonts w:ascii="Calibri" w:hAnsi="Calibri" w:cs="Calibri"/>
          <w:color w:val="272727"/>
          <w:sz w:val="24"/>
          <w:szCs w:val="24"/>
        </w:rPr>
        <w:t>zespół</w:t>
      </w:r>
      <w:proofErr w:type="spellEnd"/>
      <w:r w:rsidR="00355CBE">
        <w:rPr>
          <w:rFonts w:ascii="Calibri" w:hAnsi="Calibri" w:cs="Calibri"/>
          <w:color w:val="272727"/>
          <w:sz w:val="24"/>
          <w:szCs w:val="24"/>
        </w:rPr>
        <w:t xml:space="preserve"> CBRE </w:t>
      </w:r>
      <w:proofErr w:type="spellStart"/>
      <w:r w:rsidR="00355CBE">
        <w:rPr>
          <w:rFonts w:ascii="Calibri" w:hAnsi="Calibri" w:cs="Calibri"/>
          <w:color w:val="272727"/>
          <w:sz w:val="24"/>
          <w:szCs w:val="24"/>
        </w:rPr>
        <w:t>Polska</w:t>
      </w:r>
      <w:proofErr w:type="spellEnd"/>
      <w:r w:rsidR="00355CBE">
        <w:rPr>
          <w:rFonts w:ascii="Calibri" w:hAnsi="Calibri" w:cs="Calibri"/>
          <w:color w:val="272727"/>
          <w:sz w:val="24"/>
          <w:szCs w:val="24"/>
        </w:rPr>
        <w:t>.</w:t>
      </w:r>
    </w:p>
    <w:p w14:paraId="073D0B53" w14:textId="77777777" w:rsidR="00530387" w:rsidRDefault="00530387" w:rsidP="005046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272727"/>
          <w:sz w:val="24"/>
          <w:szCs w:val="24"/>
        </w:rPr>
      </w:pPr>
    </w:p>
    <w:p w14:paraId="22CD5470" w14:textId="77777777" w:rsidR="00530387" w:rsidRDefault="00530387" w:rsidP="005046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272727"/>
          <w:sz w:val="24"/>
          <w:szCs w:val="24"/>
        </w:rPr>
      </w:pPr>
    </w:p>
    <w:p w14:paraId="1F3911DC" w14:textId="77777777" w:rsidR="00CA1C14" w:rsidRDefault="00CA1C14" w:rsidP="005046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</w:pPr>
    </w:p>
    <w:p w14:paraId="1A5B5010" w14:textId="167EA76A" w:rsidR="00B244E1" w:rsidRPr="00530387" w:rsidRDefault="001119B7" w:rsidP="00BC0424">
      <w:pPr>
        <w:spacing w:line="276" w:lineRule="auto"/>
        <w:jc w:val="both"/>
        <w:rPr>
          <w:rFonts w:ascii="Calibri" w:eastAsia="Calibri" w:hAnsi="Calibri" w:cs="Calibri"/>
          <w:b/>
          <w:bCs/>
          <w:lang w:val="pl-PL"/>
        </w:rPr>
      </w:pPr>
      <w:r w:rsidRPr="00530387">
        <w:rPr>
          <w:rFonts w:ascii="Calibri" w:eastAsia="Calibri" w:hAnsi="Calibri" w:cs="Calibri"/>
          <w:b/>
          <w:bCs/>
          <w:lang w:val="pl-PL"/>
        </w:rPr>
        <w:t>Więcej informacji:</w:t>
      </w:r>
    </w:p>
    <w:p w14:paraId="57F015C0" w14:textId="1CFE688F" w:rsidR="001119B7" w:rsidRPr="00530387" w:rsidRDefault="001119B7" w:rsidP="00BC0424">
      <w:pPr>
        <w:spacing w:line="276" w:lineRule="auto"/>
        <w:jc w:val="both"/>
        <w:rPr>
          <w:rFonts w:ascii="Calibri" w:eastAsia="Calibri" w:hAnsi="Calibri" w:cs="Calibri"/>
          <w:lang w:val="pl-PL"/>
        </w:rPr>
      </w:pPr>
      <w:r w:rsidRPr="00530387">
        <w:rPr>
          <w:rFonts w:ascii="Calibri" w:eastAsia="Calibri" w:hAnsi="Calibri" w:cs="Calibri"/>
          <w:lang w:val="pl-PL"/>
        </w:rPr>
        <w:t>Lidia Piekarska-Juszczyk</w:t>
      </w:r>
    </w:p>
    <w:p w14:paraId="61EA1C1E" w14:textId="5436C951" w:rsidR="001119B7" w:rsidRPr="00530387" w:rsidRDefault="001119B7" w:rsidP="00BC0424">
      <w:pPr>
        <w:spacing w:line="276" w:lineRule="auto"/>
        <w:jc w:val="both"/>
        <w:rPr>
          <w:rFonts w:ascii="Calibri" w:eastAsia="Calibri" w:hAnsi="Calibri" w:cs="Calibri"/>
          <w:lang w:val="pl-PL"/>
        </w:rPr>
      </w:pPr>
      <w:r w:rsidRPr="00530387">
        <w:rPr>
          <w:rFonts w:ascii="Calibri" w:eastAsia="Calibri" w:hAnsi="Calibri" w:cs="Calibri"/>
          <w:lang w:val="pl-PL"/>
        </w:rPr>
        <w:t>Tel. 691 38 12 38</w:t>
      </w:r>
    </w:p>
    <w:p w14:paraId="5F4AAA30" w14:textId="6103632D" w:rsidR="001119B7" w:rsidRPr="00530387" w:rsidRDefault="001119B7" w:rsidP="00BC0424">
      <w:pPr>
        <w:spacing w:line="276" w:lineRule="auto"/>
        <w:jc w:val="both"/>
        <w:rPr>
          <w:rFonts w:ascii="Calibri" w:eastAsia="Calibri" w:hAnsi="Calibri" w:cs="Calibri"/>
          <w:lang w:val="en-US"/>
        </w:rPr>
      </w:pPr>
      <w:r w:rsidRPr="00530387">
        <w:rPr>
          <w:rFonts w:ascii="Calibri" w:eastAsia="Calibri" w:hAnsi="Calibri" w:cs="Calibri"/>
          <w:lang w:val="en-US"/>
        </w:rPr>
        <w:t xml:space="preserve">e-mail: </w:t>
      </w:r>
      <w:hyperlink r:id="rId12" w:history="1">
        <w:r w:rsidRPr="00530387">
          <w:rPr>
            <w:rStyle w:val="Hipercze"/>
            <w:rFonts w:ascii="Calibri" w:eastAsia="Calibri" w:hAnsi="Calibri" w:cs="Calibri"/>
            <w:lang w:val="en-US"/>
          </w:rPr>
          <w:t>l.piekarska@bepr.pl</w:t>
        </w:r>
      </w:hyperlink>
      <w:r w:rsidRPr="00530387">
        <w:rPr>
          <w:rFonts w:ascii="Calibri" w:eastAsia="Calibri" w:hAnsi="Calibri" w:cs="Calibri"/>
          <w:lang w:val="en-US"/>
        </w:rPr>
        <w:t xml:space="preserve"> </w:t>
      </w:r>
    </w:p>
    <w:p w14:paraId="325D9099" w14:textId="70750B44" w:rsidR="0028590F" w:rsidRPr="00530387" w:rsidRDefault="00000000" w:rsidP="00BC0424">
      <w:pPr>
        <w:spacing w:line="276" w:lineRule="auto"/>
        <w:jc w:val="both"/>
        <w:rPr>
          <w:rFonts w:ascii="Calibri" w:eastAsia="Calibri" w:hAnsi="Calibri" w:cs="Calibri"/>
          <w:lang w:val="pl-PL"/>
        </w:rPr>
      </w:pPr>
      <w:hyperlink r:id="rId13" w:history="1">
        <w:r w:rsidR="0028590F" w:rsidRPr="00530387">
          <w:rPr>
            <w:rStyle w:val="Hipercze"/>
            <w:rFonts w:ascii="Calibri" w:eastAsia="Calibri" w:hAnsi="Calibri" w:cs="Calibri"/>
            <w:lang w:val="pl-PL"/>
          </w:rPr>
          <w:t>www.skylinerbykarimpol.pl</w:t>
        </w:r>
      </w:hyperlink>
      <w:r w:rsidR="0028590F" w:rsidRPr="00530387">
        <w:rPr>
          <w:rFonts w:ascii="Calibri" w:eastAsia="Calibri" w:hAnsi="Calibri" w:cs="Calibri"/>
          <w:lang w:val="pl-PL"/>
        </w:rPr>
        <w:t xml:space="preserve"> </w:t>
      </w:r>
    </w:p>
    <w:p w14:paraId="4CD8509F" w14:textId="77777777" w:rsidR="001119B7" w:rsidRPr="00CA1C14" w:rsidRDefault="001119B7" w:rsidP="00BC0424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44AD6019" w14:textId="7A4B60EA" w:rsidR="001119B7" w:rsidRPr="00CA1C14" w:rsidRDefault="001119B7" w:rsidP="00CA1C14">
      <w:pPr>
        <w:spacing w:line="276" w:lineRule="auto"/>
        <w:jc w:val="center"/>
        <w:rPr>
          <w:rFonts w:ascii="Calibri" w:eastAsia="Calibri" w:hAnsi="Calibri" w:cs="Calibri"/>
          <w:lang w:val="pl-PL"/>
        </w:rPr>
      </w:pPr>
      <w:r w:rsidRPr="00CA1C14">
        <w:rPr>
          <w:rFonts w:ascii="Calibri" w:eastAsia="Calibri" w:hAnsi="Calibri" w:cs="Calibri"/>
          <w:lang w:val="pl-PL"/>
        </w:rPr>
        <w:t>***</w:t>
      </w:r>
    </w:p>
    <w:p w14:paraId="3B74DEDA" w14:textId="6AE03704" w:rsidR="001119B7" w:rsidRPr="00CA1C14" w:rsidRDefault="001119B7" w:rsidP="00BC0424">
      <w:pPr>
        <w:spacing w:line="276" w:lineRule="auto"/>
        <w:jc w:val="both"/>
        <w:rPr>
          <w:rFonts w:ascii="Calibri" w:eastAsia="Calibri" w:hAnsi="Calibri" w:cs="Calibri"/>
          <w:lang w:val="pl-PL"/>
        </w:rPr>
      </w:pPr>
      <w:r w:rsidRPr="00CA1C14">
        <w:rPr>
          <w:rStyle w:val="Pogrubienie"/>
          <w:rFonts w:ascii="Calibri" w:hAnsi="Calibri" w:cs="Calibri"/>
          <w:color w:val="272727"/>
        </w:rPr>
        <w:t>Grupa Karimpol</w:t>
      </w:r>
      <w:r w:rsidRPr="00CA1C14">
        <w:rPr>
          <w:rStyle w:val="apple-converted-space"/>
          <w:rFonts w:ascii="Calibri" w:hAnsi="Calibri" w:cs="Calibri"/>
          <w:color w:val="272727"/>
          <w:shd w:val="clear" w:color="auto" w:fill="FEFEFE"/>
        </w:rPr>
        <w:t> </w:t>
      </w:r>
      <w:r w:rsidRPr="00CA1C14">
        <w:rPr>
          <w:rFonts w:ascii="Calibri" w:hAnsi="Calibri" w:cs="Calibri"/>
          <w:color w:val="272727"/>
          <w:shd w:val="clear" w:color="auto" w:fill="FEFEFE"/>
        </w:rPr>
        <w:t>to spółka deweloperska założona w 1991 roku. Jej celem jest budowa i wynajem powierzchni komercyjnych w krajach Europy Środkowo-Wschodniej. Dziś Grupa działa w 5 krajach regionu: Polsce, Czechach, Austrii, na Słowacji i na Węgrzech. Polski oddział firmy został otwarty w 1997 roku. Dotychczas Karimpol Polska zrealizował w Warszawie 9 projektów biurowych: Stratos, Mistral, Passat, Taifun, Equator I, II, III i IV oraz największy i najbardziej prestiżowy projekt Grupy - biurowiec Skyliner. Łączna powierzchnia najmu wszystkich inwestycji w Polsce wynosi blisko 200 tys. mkw. Przez ponad 30 lat działalności Grupa Karimpol stała się jedną z najsprawniej funkcjonujących prywatnych firm deweloperskich na terenie Europy Środkowo-Wschodniej.</w:t>
      </w:r>
    </w:p>
    <w:sectPr w:rsidR="001119B7" w:rsidRPr="00CA1C14">
      <w:headerReference w:type="default" r:id="rId14"/>
      <w:footerReference w:type="default" r:id="rId15"/>
      <w:pgSz w:w="11906" w:h="16838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EBF1" w14:textId="77777777" w:rsidR="00D63975" w:rsidRDefault="00D63975">
      <w:r>
        <w:separator/>
      </w:r>
    </w:p>
  </w:endnote>
  <w:endnote w:type="continuationSeparator" w:id="0">
    <w:p w14:paraId="58AE8A5D" w14:textId="77777777" w:rsidR="00D63975" w:rsidRDefault="00D6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nogy Regular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6364" w14:textId="77777777" w:rsidR="006B377C" w:rsidRDefault="009F572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</w:tabs>
      <w:ind w:right="-567"/>
      <w:rPr>
        <w:rFonts w:ascii="Arial" w:eastAsia="Arial" w:hAnsi="Arial" w:cs="Arial"/>
        <w:color w:val="0000FF"/>
        <w:sz w:val="16"/>
        <w:szCs w:val="16"/>
      </w:rPr>
    </w:pPr>
    <w:r>
      <w:rPr>
        <w:rFonts w:ascii="Arial" w:eastAsia="Arial" w:hAnsi="Arial" w:cs="Arial"/>
        <w:color w:val="0000FF"/>
        <w:sz w:val="16"/>
        <w:szCs w:val="16"/>
      </w:rPr>
      <w:tab/>
    </w:r>
  </w:p>
  <w:p w14:paraId="45F6C959" w14:textId="77777777" w:rsidR="006B377C" w:rsidRDefault="009F572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Karimpol Polska Sp. z o.o.</w:t>
    </w:r>
  </w:p>
  <w:p w14:paraId="279722E4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ul. Ks. Skorupki 5, 00-546 Warszawa</w:t>
    </w:r>
  </w:p>
  <w:p w14:paraId="6C224A36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Tel. 22 58 37 200</w:t>
    </w:r>
  </w:p>
  <w:p w14:paraId="7A85DB18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84B6" w14:textId="77777777" w:rsidR="00D63975" w:rsidRDefault="00D63975">
      <w:r>
        <w:separator/>
      </w:r>
    </w:p>
  </w:footnote>
  <w:footnote w:type="continuationSeparator" w:id="0">
    <w:p w14:paraId="25C1A78C" w14:textId="77777777" w:rsidR="00D63975" w:rsidRDefault="00D6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DEB" w14:textId="77777777" w:rsidR="006B377C" w:rsidRDefault="009F572E">
    <w:pPr>
      <w:pStyle w:val="Nagwek1"/>
      <w:tabs>
        <w:tab w:val="center" w:pos="4536"/>
      </w:tabs>
      <w:jc w:val="left"/>
      <w:rPr>
        <w:b w:val="0"/>
        <w:smallCaps/>
        <w:color w:val="0000FF"/>
      </w:rPr>
    </w:pPr>
    <w:r>
      <w:rPr>
        <w:b w:val="0"/>
        <w:smallCaps/>
        <w:noProof/>
        <w:color w:val="0000FF"/>
      </w:rPr>
      <w:drawing>
        <wp:inline distT="0" distB="0" distL="0" distR="0" wp14:anchorId="4C1E0367" wp14:editId="36756DD2">
          <wp:extent cx="1085850" cy="1076325"/>
          <wp:effectExtent l="0" t="0" r="0" b="0"/>
          <wp:docPr id="2" name="image1.jpg" descr="Karimp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arimpo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548C6C" w14:textId="77777777" w:rsidR="006B377C" w:rsidRDefault="006B37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2CA"/>
    <w:multiLevelType w:val="hybridMultilevel"/>
    <w:tmpl w:val="4C7E107A"/>
    <w:lvl w:ilvl="0" w:tplc="99D0702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2CC"/>
    <w:multiLevelType w:val="hybridMultilevel"/>
    <w:tmpl w:val="B504DB82"/>
    <w:lvl w:ilvl="0" w:tplc="B6FA1A3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358D"/>
    <w:multiLevelType w:val="hybridMultilevel"/>
    <w:tmpl w:val="37E221EE"/>
    <w:lvl w:ilvl="0" w:tplc="6A12AD4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D70"/>
    <w:multiLevelType w:val="hybridMultilevel"/>
    <w:tmpl w:val="7B749846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73F2A"/>
    <w:multiLevelType w:val="hybridMultilevel"/>
    <w:tmpl w:val="682CE5E4"/>
    <w:lvl w:ilvl="0" w:tplc="E768092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3E28"/>
    <w:multiLevelType w:val="hybridMultilevel"/>
    <w:tmpl w:val="42E6F8B4"/>
    <w:lvl w:ilvl="0" w:tplc="62C2476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5492"/>
    <w:multiLevelType w:val="hybridMultilevel"/>
    <w:tmpl w:val="785263C8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E0414"/>
    <w:multiLevelType w:val="hybridMultilevel"/>
    <w:tmpl w:val="D04EC592"/>
    <w:lvl w:ilvl="0" w:tplc="D5A22C3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E2387"/>
    <w:multiLevelType w:val="hybridMultilevel"/>
    <w:tmpl w:val="25F8FA58"/>
    <w:lvl w:ilvl="0" w:tplc="98D0D998">
      <w:start w:val="1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1921"/>
    <w:multiLevelType w:val="hybridMultilevel"/>
    <w:tmpl w:val="83B659FE"/>
    <w:lvl w:ilvl="0" w:tplc="4ECC3E0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100E3"/>
    <w:multiLevelType w:val="hybridMultilevel"/>
    <w:tmpl w:val="43601F5A"/>
    <w:lvl w:ilvl="0" w:tplc="A1C2FBFA">
      <w:start w:val="1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798"/>
    <w:multiLevelType w:val="hybridMultilevel"/>
    <w:tmpl w:val="11B253DA"/>
    <w:lvl w:ilvl="0" w:tplc="D24C668A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54316"/>
    <w:multiLevelType w:val="multilevel"/>
    <w:tmpl w:val="D6D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2A5A63"/>
    <w:multiLevelType w:val="hybridMultilevel"/>
    <w:tmpl w:val="C51443B8"/>
    <w:lvl w:ilvl="0" w:tplc="209C472C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54711"/>
    <w:multiLevelType w:val="hybridMultilevel"/>
    <w:tmpl w:val="2BC8DBD6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C676F3"/>
    <w:multiLevelType w:val="multilevel"/>
    <w:tmpl w:val="116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7A7B46"/>
    <w:multiLevelType w:val="hybridMultilevel"/>
    <w:tmpl w:val="B34CDA28"/>
    <w:lvl w:ilvl="0" w:tplc="B8C84EC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A24EC"/>
    <w:multiLevelType w:val="hybridMultilevel"/>
    <w:tmpl w:val="7E10A454"/>
    <w:lvl w:ilvl="0" w:tplc="4E90654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B6A19"/>
    <w:multiLevelType w:val="hybridMultilevel"/>
    <w:tmpl w:val="40B4C2A0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C0655F"/>
    <w:multiLevelType w:val="hybridMultilevel"/>
    <w:tmpl w:val="606E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53A80"/>
    <w:multiLevelType w:val="hybridMultilevel"/>
    <w:tmpl w:val="14D458B8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B32120"/>
    <w:multiLevelType w:val="hybridMultilevel"/>
    <w:tmpl w:val="9CBA2D40"/>
    <w:lvl w:ilvl="0" w:tplc="0F209CEC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679594">
    <w:abstractNumId w:val="8"/>
  </w:num>
  <w:num w:numId="2" w16cid:durableId="1933002885">
    <w:abstractNumId w:val="10"/>
  </w:num>
  <w:num w:numId="3" w16cid:durableId="291444056">
    <w:abstractNumId w:val="21"/>
  </w:num>
  <w:num w:numId="4" w16cid:durableId="401177493">
    <w:abstractNumId w:val="5"/>
  </w:num>
  <w:num w:numId="5" w16cid:durableId="1630165548">
    <w:abstractNumId w:val="2"/>
  </w:num>
  <w:num w:numId="6" w16cid:durableId="3679005">
    <w:abstractNumId w:val="0"/>
  </w:num>
  <w:num w:numId="7" w16cid:durableId="202837141">
    <w:abstractNumId w:val="7"/>
  </w:num>
  <w:num w:numId="8" w16cid:durableId="322583036">
    <w:abstractNumId w:val="13"/>
  </w:num>
  <w:num w:numId="9" w16cid:durableId="1047950083">
    <w:abstractNumId w:val="3"/>
  </w:num>
  <w:num w:numId="10" w16cid:durableId="1327900633">
    <w:abstractNumId w:val="20"/>
  </w:num>
  <w:num w:numId="11" w16cid:durableId="1462574354">
    <w:abstractNumId w:val="18"/>
  </w:num>
  <w:num w:numId="12" w16cid:durableId="1149978840">
    <w:abstractNumId w:val="6"/>
  </w:num>
  <w:num w:numId="13" w16cid:durableId="384568979">
    <w:abstractNumId w:val="14"/>
  </w:num>
  <w:num w:numId="14" w16cid:durableId="1020084320">
    <w:abstractNumId w:val="4"/>
  </w:num>
  <w:num w:numId="15" w16cid:durableId="653725111">
    <w:abstractNumId w:val="1"/>
  </w:num>
  <w:num w:numId="16" w16cid:durableId="759569610">
    <w:abstractNumId w:val="9"/>
  </w:num>
  <w:num w:numId="17" w16cid:durableId="883297613">
    <w:abstractNumId w:val="11"/>
  </w:num>
  <w:num w:numId="18" w16cid:durableId="1296181087">
    <w:abstractNumId w:val="17"/>
  </w:num>
  <w:num w:numId="19" w16cid:durableId="1287274692">
    <w:abstractNumId w:val="16"/>
  </w:num>
  <w:num w:numId="20" w16cid:durableId="1151677652">
    <w:abstractNumId w:val="19"/>
  </w:num>
  <w:num w:numId="21" w16cid:durableId="1011178940">
    <w:abstractNumId w:val="12"/>
  </w:num>
  <w:num w:numId="22" w16cid:durableId="15716209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7C"/>
    <w:rsid w:val="00021F9B"/>
    <w:rsid w:val="00027894"/>
    <w:rsid w:val="00037719"/>
    <w:rsid w:val="00044A36"/>
    <w:rsid w:val="00054C1C"/>
    <w:rsid w:val="00062991"/>
    <w:rsid w:val="00070077"/>
    <w:rsid w:val="000823E7"/>
    <w:rsid w:val="000824AC"/>
    <w:rsid w:val="00091975"/>
    <w:rsid w:val="000976E0"/>
    <w:rsid w:val="000A0C75"/>
    <w:rsid w:val="000A1F60"/>
    <w:rsid w:val="000B6150"/>
    <w:rsid w:val="000B7DC2"/>
    <w:rsid w:val="000C493E"/>
    <w:rsid w:val="000E2251"/>
    <w:rsid w:val="000E7791"/>
    <w:rsid w:val="000F5796"/>
    <w:rsid w:val="00100DFC"/>
    <w:rsid w:val="001119B7"/>
    <w:rsid w:val="001227CE"/>
    <w:rsid w:val="0013178F"/>
    <w:rsid w:val="001456C2"/>
    <w:rsid w:val="00154D25"/>
    <w:rsid w:val="00172859"/>
    <w:rsid w:val="00174CB3"/>
    <w:rsid w:val="00176493"/>
    <w:rsid w:val="00182516"/>
    <w:rsid w:val="00190231"/>
    <w:rsid w:val="001B4510"/>
    <w:rsid w:val="001B6F42"/>
    <w:rsid w:val="001C3723"/>
    <w:rsid w:val="001D21F4"/>
    <w:rsid w:val="001E29AE"/>
    <w:rsid w:val="001E3EFE"/>
    <w:rsid w:val="001E445D"/>
    <w:rsid w:val="001E58E5"/>
    <w:rsid w:val="00203B0F"/>
    <w:rsid w:val="0020507A"/>
    <w:rsid w:val="00211D06"/>
    <w:rsid w:val="00214777"/>
    <w:rsid w:val="00220133"/>
    <w:rsid w:val="002322EF"/>
    <w:rsid w:val="002331A0"/>
    <w:rsid w:val="00234B4A"/>
    <w:rsid w:val="00245C3F"/>
    <w:rsid w:val="00262826"/>
    <w:rsid w:val="002658FA"/>
    <w:rsid w:val="0027657E"/>
    <w:rsid w:val="00276BC5"/>
    <w:rsid w:val="00282481"/>
    <w:rsid w:val="0028590F"/>
    <w:rsid w:val="002929E3"/>
    <w:rsid w:val="0029649F"/>
    <w:rsid w:val="002A2499"/>
    <w:rsid w:val="002A2580"/>
    <w:rsid w:val="002A2D0F"/>
    <w:rsid w:val="002A4EC0"/>
    <w:rsid w:val="002B009E"/>
    <w:rsid w:val="002B2574"/>
    <w:rsid w:val="002D50FB"/>
    <w:rsid w:val="002D58D3"/>
    <w:rsid w:val="002D67B4"/>
    <w:rsid w:val="002F2A66"/>
    <w:rsid w:val="003342E5"/>
    <w:rsid w:val="00334799"/>
    <w:rsid w:val="003368B3"/>
    <w:rsid w:val="00336C62"/>
    <w:rsid w:val="00345EA6"/>
    <w:rsid w:val="0035298C"/>
    <w:rsid w:val="00355CBE"/>
    <w:rsid w:val="00363970"/>
    <w:rsid w:val="00373094"/>
    <w:rsid w:val="00382C94"/>
    <w:rsid w:val="00395850"/>
    <w:rsid w:val="003A05F7"/>
    <w:rsid w:val="003A3576"/>
    <w:rsid w:val="003A3817"/>
    <w:rsid w:val="003A6B50"/>
    <w:rsid w:val="003A7265"/>
    <w:rsid w:val="003B1F4B"/>
    <w:rsid w:val="003B5DF4"/>
    <w:rsid w:val="003D2F5E"/>
    <w:rsid w:val="003F1D88"/>
    <w:rsid w:val="004036F8"/>
    <w:rsid w:val="0040576C"/>
    <w:rsid w:val="00406CB2"/>
    <w:rsid w:val="00407C24"/>
    <w:rsid w:val="00407D49"/>
    <w:rsid w:val="00424E22"/>
    <w:rsid w:val="0043249A"/>
    <w:rsid w:val="00432AE6"/>
    <w:rsid w:val="004644D6"/>
    <w:rsid w:val="00473A37"/>
    <w:rsid w:val="00475086"/>
    <w:rsid w:val="004A30B3"/>
    <w:rsid w:val="004B027C"/>
    <w:rsid w:val="004B0901"/>
    <w:rsid w:val="004B7000"/>
    <w:rsid w:val="004C02B4"/>
    <w:rsid w:val="004E47F9"/>
    <w:rsid w:val="00503181"/>
    <w:rsid w:val="00504651"/>
    <w:rsid w:val="00530387"/>
    <w:rsid w:val="00532002"/>
    <w:rsid w:val="005663A7"/>
    <w:rsid w:val="0058179E"/>
    <w:rsid w:val="0058349C"/>
    <w:rsid w:val="00597502"/>
    <w:rsid w:val="005A1118"/>
    <w:rsid w:val="005A71F6"/>
    <w:rsid w:val="005B6138"/>
    <w:rsid w:val="005C6735"/>
    <w:rsid w:val="005D15F5"/>
    <w:rsid w:val="005D1C52"/>
    <w:rsid w:val="005D1D8D"/>
    <w:rsid w:val="005F7548"/>
    <w:rsid w:val="00600476"/>
    <w:rsid w:val="006108F9"/>
    <w:rsid w:val="00611520"/>
    <w:rsid w:val="00614338"/>
    <w:rsid w:val="006154EE"/>
    <w:rsid w:val="00621CD9"/>
    <w:rsid w:val="00624A34"/>
    <w:rsid w:val="00631CC3"/>
    <w:rsid w:val="00635A97"/>
    <w:rsid w:val="006451E1"/>
    <w:rsid w:val="00650AFD"/>
    <w:rsid w:val="006579B7"/>
    <w:rsid w:val="00672C7E"/>
    <w:rsid w:val="00676F0F"/>
    <w:rsid w:val="00686763"/>
    <w:rsid w:val="00692705"/>
    <w:rsid w:val="00695FF2"/>
    <w:rsid w:val="00696E12"/>
    <w:rsid w:val="006A7A68"/>
    <w:rsid w:val="006B377C"/>
    <w:rsid w:val="006D1782"/>
    <w:rsid w:val="006D7125"/>
    <w:rsid w:val="006E2324"/>
    <w:rsid w:val="006E513F"/>
    <w:rsid w:val="006F0E5C"/>
    <w:rsid w:val="006F1DCC"/>
    <w:rsid w:val="006F1F4A"/>
    <w:rsid w:val="006F4BE5"/>
    <w:rsid w:val="006F591C"/>
    <w:rsid w:val="007006D8"/>
    <w:rsid w:val="00712A30"/>
    <w:rsid w:val="00713BE3"/>
    <w:rsid w:val="00717D34"/>
    <w:rsid w:val="00723A7F"/>
    <w:rsid w:val="007279B6"/>
    <w:rsid w:val="00730691"/>
    <w:rsid w:val="00765A4B"/>
    <w:rsid w:val="00782F05"/>
    <w:rsid w:val="0078385F"/>
    <w:rsid w:val="00795209"/>
    <w:rsid w:val="007A2336"/>
    <w:rsid w:val="007A59ED"/>
    <w:rsid w:val="007A709A"/>
    <w:rsid w:val="007C304A"/>
    <w:rsid w:val="007C3439"/>
    <w:rsid w:val="007C349F"/>
    <w:rsid w:val="007D2FA7"/>
    <w:rsid w:val="007D7369"/>
    <w:rsid w:val="007F1EF6"/>
    <w:rsid w:val="0080056B"/>
    <w:rsid w:val="00800A13"/>
    <w:rsid w:val="00830B07"/>
    <w:rsid w:val="00830B9F"/>
    <w:rsid w:val="0083353C"/>
    <w:rsid w:val="00840D8D"/>
    <w:rsid w:val="00845DCB"/>
    <w:rsid w:val="00855FDB"/>
    <w:rsid w:val="00897D62"/>
    <w:rsid w:val="008A34FC"/>
    <w:rsid w:val="008A3C2E"/>
    <w:rsid w:val="008B0B14"/>
    <w:rsid w:val="008B64D7"/>
    <w:rsid w:val="008C3C8A"/>
    <w:rsid w:val="008D5E2A"/>
    <w:rsid w:val="008D7E6F"/>
    <w:rsid w:val="008E1A61"/>
    <w:rsid w:val="008E1AE0"/>
    <w:rsid w:val="008E1F73"/>
    <w:rsid w:val="008E4743"/>
    <w:rsid w:val="009034FD"/>
    <w:rsid w:val="0090478D"/>
    <w:rsid w:val="00910FAE"/>
    <w:rsid w:val="00914C9E"/>
    <w:rsid w:val="00926725"/>
    <w:rsid w:val="009300B8"/>
    <w:rsid w:val="00931491"/>
    <w:rsid w:val="009419A1"/>
    <w:rsid w:val="00942836"/>
    <w:rsid w:val="009438B9"/>
    <w:rsid w:val="0094520E"/>
    <w:rsid w:val="00956A84"/>
    <w:rsid w:val="00963137"/>
    <w:rsid w:val="00963633"/>
    <w:rsid w:val="00967E09"/>
    <w:rsid w:val="00972FAD"/>
    <w:rsid w:val="00981C50"/>
    <w:rsid w:val="00993B26"/>
    <w:rsid w:val="009975C1"/>
    <w:rsid w:val="009A3EEC"/>
    <w:rsid w:val="009B09A3"/>
    <w:rsid w:val="009B67CC"/>
    <w:rsid w:val="009B70EC"/>
    <w:rsid w:val="009D0C6A"/>
    <w:rsid w:val="009E0286"/>
    <w:rsid w:val="009E3786"/>
    <w:rsid w:val="009E4F85"/>
    <w:rsid w:val="009F49B2"/>
    <w:rsid w:val="009F572E"/>
    <w:rsid w:val="009F67F7"/>
    <w:rsid w:val="00A02259"/>
    <w:rsid w:val="00A02D57"/>
    <w:rsid w:val="00A33200"/>
    <w:rsid w:val="00A41119"/>
    <w:rsid w:val="00A60EA8"/>
    <w:rsid w:val="00A61395"/>
    <w:rsid w:val="00A640D2"/>
    <w:rsid w:val="00A7214C"/>
    <w:rsid w:val="00A83BE9"/>
    <w:rsid w:val="00AA397B"/>
    <w:rsid w:val="00AA6962"/>
    <w:rsid w:val="00AB4365"/>
    <w:rsid w:val="00AC3DCF"/>
    <w:rsid w:val="00AC58F4"/>
    <w:rsid w:val="00AE6BB8"/>
    <w:rsid w:val="00AF11A1"/>
    <w:rsid w:val="00B02823"/>
    <w:rsid w:val="00B14FA5"/>
    <w:rsid w:val="00B15DCF"/>
    <w:rsid w:val="00B244E1"/>
    <w:rsid w:val="00B30EDB"/>
    <w:rsid w:val="00B371C5"/>
    <w:rsid w:val="00B42770"/>
    <w:rsid w:val="00B53E75"/>
    <w:rsid w:val="00B6554C"/>
    <w:rsid w:val="00B66E50"/>
    <w:rsid w:val="00B73AD8"/>
    <w:rsid w:val="00B76D83"/>
    <w:rsid w:val="00B94149"/>
    <w:rsid w:val="00BA0C5A"/>
    <w:rsid w:val="00BA2472"/>
    <w:rsid w:val="00BA2BDC"/>
    <w:rsid w:val="00BB0E8E"/>
    <w:rsid w:val="00BB5C2D"/>
    <w:rsid w:val="00BC0424"/>
    <w:rsid w:val="00BD07D9"/>
    <w:rsid w:val="00BE1151"/>
    <w:rsid w:val="00BF798E"/>
    <w:rsid w:val="00C01519"/>
    <w:rsid w:val="00C02CF7"/>
    <w:rsid w:val="00C212FB"/>
    <w:rsid w:val="00C40396"/>
    <w:rsid w:val="00C508F9"/>
    <w:rsid w:val="00C87B7D"/>
    <w:rsid w:val="00C90964"/>
    <w:rsid w:val="00C9780D"/>
    <w:rsid w:val="00CA1C14"/>
    <w:rsid w:val="00CB0DE9"/>
    <w:rsid w:val="00CC21FB"/>
    <w:rsid w:val="00CD056F"/>
    <w:rsid w:val="00CD2E2E"/>
    <w:rsid w:val="00CD6525"/>
    <w:rsid w:val="00CE68D4"/>
    <w:rsid w:val="00CF7187"/>
    <w:rsid w:val="00D15265"/>
    <w:rsid w:val="00D2342C"/>
    <w:rsid w:val="00D41318"/>
    <w:rsid w:val="00D41537"/>
    <w:rsid w:val="00D63806"/>
    <w:rsid w:val="00D63975"/>
    <w:rsid w:val="00D662C2"/>
    <w:rsid w:val="00D8478D"/>
    <w:rsid w:val="00DA7B53"/>
    <w:rsid w:val="00DB3A27"/>
    <w:rsid w:val="00DC3AC9"/>
    <w:rsid w:val="00DC5E84"/>
    <w:rsid w:val="00DE2CF4"/>
    <w:rsid w:val="00DF5F2F"/>
    <w:rsid w:val="00E04EC8"/>
    <w:rsid w:val="00E11CEF"/>
    <w:rsid w:val="00E12526"/>
    <w:rsid w:val="00E268F6"/>
    <w:rsid w:val="00E26A9D"/>
    <w:rsid w:val="00E3174D"/>
    <w:rsid w:val="00E46B37"/>
    <w:rsid w:val="00E53366"/>
    <w:rsid w:val="00E55DD7"/>
    <w:rsid w:val="00E6112E"/>
    <w:rsid w:val="00E664DE"/>
    <w:rsid w:val="00E762B6"/>
    <w:rsid w:val="00E848E9"/>
    <w:rsid w:val="00E862D9"/>
    <w:rsid w:val="00E9296B"/>
    <w:rsid w:val="00ED42B9"/>
    <w:rsid w:val="00ED60D2"/>
    <w:rsid w:val="00EE3B0B"/>
    <w:rsid w:val="00EE5908"/>
    <w:rsid w:val="00EF0681"/>
    <w:rsid w:val="00EF2BBB"/>
    <w:rsid w:val="00F04152"/>
    <w:rsid w:val="00F13BBE"/>
    <w:rsid w:val="00F270CB"/>
    <w:rsid w:val="00F3750F"/>
    <w:rsid w:val="00F60FF5"/>
    <w:rsid w:val="00F917E5"/>
    <w:rsid w:val="00F94461"/>
    <w:rsid w:val="00F947BF"/>
    <w:rsid w:val="00F9530F"/>
    <w:rsid w:val="00F9766B"/>
    <w:rsid w:val="00FA58A9"/>
    <w:rsid w:val="00FB1C11"/>
    <w:rsid w:val="00FB4FA3"/>
    <w:rsid w:val="00FD0ED6"/>
    <w:rsid w:val="00FD48B3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B8E7"/>
  <w15:docId w15:val="{D7C14DF1-6F84-4376-BAF6-9E44A2C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E98"/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right="-567"/>
      <w:jc w:val="center"/>
      <w:outlineLvl w:val="0"/>
    </w:pPr>
    <w:rPr>
      <w:rFonts w:ascii="Garamond" w:hAnsi="Garamond"/>
      <w:b/>
      <w:sz w:val="5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ind w:right="-567"/>
      <w:outlineLvl w:val="1"/>
    </w:pPr>
    <w:rPr>
      <w:rFonts w:ascii="Arial" w:hAnsi="Arial"/>
      <w:b/>
      <w:lang w:val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left="284" w:right="-567"/>
      <w:jc w:val="center"/>
      <w:outlineLvl w:val="2"/>
    </w:pPr>
    <w:rPr>
      <w:rFonts w:ascii="Arial" w:hAnsi="Arial"/>
      <w:b/>
      <w:sz w:val="24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ind w:right="-2"/>
      <w:outlineLvl w:val="3"/>
    </w:pPr>
    <w:rPr>
      <w:rFonts w:ascii="Arial" w:hAnsi="Arial"/>
      <w:b/>
      <w:sz w:val="22"/>
      <w:lang w:val="en-US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ind w:right="-567"/>
      <w:jc w:val="center"/>
      <w:outlineLvl w:val="6"/>
    </w:pPr>
    <w:rPr>
      <w:rFonts w:ascii="Arial" w:hAnsi="Arial"/>
      <w:b/>
      <w:sz w:val="22"/>
      <w:lang w:val="en-US"/>
    </w:rPr>
  </w:style>
  <w:style w:type="paragraph" w:styleId="Nagwek8">
    <w:name w:val="heading 8"/>
    <w:basedOn w:val="Normalny"/>
    <w:next w:val="Normalny"/>
    <w:qFormat/>
    <w:pPr>
      <w:keepNext/>
      <w:ind w:right="-567"/>
      <w:jc w:val="center"/>
      <w:outlineLvl w:val="7"/>
    </w:pPr>
    <w:rPr>
      <w:rFonts w:ascii="Arial" w:hAnsi="Arial"/>
      <w:sz w:val="24"/>
      <w:lang w:val="en-US"/>
    </w:rPr>
  </w:style>
  <w:style w:type="paragraph" w:styleId="Nagwek9">
    <w:name w:val="heading 9"/>
    <w:basedOn w:val="Normalny"/>
    <w:next w:val="Normalny"/>
    <w:qFormat/>
    <w:pPr>
      <w:keepNext/>
      <w:ind w:left="284" w:right="-2"/>
      <w:outlineLvl w:val="8"/>
    </w:pPr>
    <w:rPr>
      <w:rFonts w:ascii="Arial" w:hAnsi="Arial"/>
      <w:b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pPr>
      <w:ind w:right="-567"/>
    </w:pPr>
    <w:rPr>
      <w:rFonts w:ascii="Arial" w:hAnsi="Arial"/>
      <w:b/>
      <w:u w:val="single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84" w:right="-567"/>
      <w:jc w:val="both"/>
    </w:pPr>
    <w:rPr>
      <w:rFonts w:ascii="Arial" w:hAnsi="Arial"/>
      <w:sz w:val="22"/>
      <w:lang w:val="pl-PL"/>
    </w:rPr>
  </w:style>
  <w:style w:type="paragraph" w:styleId="Tekstpodstawowy2">
    <w:name w:val="Body Text 2"/>
    <w:basedOn w:val="Normalny"/>
    <w:pPr>
      <w:ind w:right="-2"/>
      <w:jc w:val="both"/>
    </w:pPr>
    <w:rPr>
      <w:rFonts w:ascii="Arial" w:hAnsi="Arial"/>
      <w:lang w:val="en-US"/>
    </w:rPr>
  </w:style>
  <w:style w:type="paragraph" w:styleId="Tekstpodstawowy3">
    <w:name w:val="Body Text 3"/>
    <w:basedOn w:val="Normalny"/>
    <w:pPr>
      <w:ind w:right="-2"/>
      <w:jc w:val="both"/>
    </w:pPr>
    <w:rPr>
      <w:rFonts w:ascii="Arial" w:hAnsi="Arial"/>
      <w:sz w:val="22"/>
      <w:lang w:val="en-US"/>
    </w:rPr>
  </w:style>
  <w:style w:type="character" w:styleId="Hipercze">
    <w:name w:val="Hyperlink"/>
    <w:uiPriority w:val="99"/>
    <w:unhideWhenUsed/>
    <w:rsid w:val="004015DB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401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woaniedokomentarza">
    <w:name w:val="annotation reference"/>
    <w:uiPriority w:val="99"/>
    <w:unhideWhenUsed/>
    <w:rsid w:val="004015D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5DB"/>
    <w:pPr>
      <w:spacing w:after="200"/>
    </w:pPr>
    <w:rPr>
      <w:rFonts w:ascii="Calibri" w:eastAsia="Calibri" w:hAnsi="Calibri"/>
      <w:sz w:val="24"/>
      <w:szCs w:val="24"/>
      <w:lang w:val="pl-PL" w:eastAsia="en-US"/>
    </w:rPr>
  </w:style>
  <w:style w:type="character" w:customStyle="1" w:styleId="TekstkomentarzaZnak">
    <w:name w:val="Tekst komentarza Znak"/>
    <w:link w:val="Tekstkomentarza"/>
    <w:uiPriority w:val="99"/>
    <w:rsid w:val="004015DB"/>
    <w:rPr>
      <w:rFonts w:ascii="Calibri" w:eastAsia="Calibri" w:hAnsi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4015D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4015DB"/>
    <w:rPr>
      <w:rFonts w:ascii="Lucida Grande" w:hAnsi="Lucida Grande" w:cs="Lucida Grande"/>
      <w:sz w:val="18"/>
      <w:szCs w:val="18"/>
      <w:lang w:val="de-DE"/>
    </w:rPr>
  </w:style>
  <w:style w:type="character" w:styleId="UyteHipercze">
    <w:name w:val="FollowedHyperlink"/>
    <w:rsid w:val="00B326F9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744962"/>
    <w:pPr>
      <w:spacing w:after="0"/>
    </w:pPr>
    <w:rPr>
      <w:rFonts w:ascii="Times New Roman" w:eastAsia="Times New Roman" w:hAnsi="Times New Roman"/>
      <w:b/>
      <w:bCs/>
      <w:sz w:val="20"/>
      <w:szCs w:val="20"/>
      <w:lang w:val="de-DE" w:eastAsia="pl-PL"/>
    </w:rPr>
  </w:style>
  <w:style w:type="character" w:customStyle="1" w:styleId="TematkomentarzaZnak">
    <w:name w:val="Temat komentarza Znak"/>
    <w:link w:val="Tematkomentarza"/>
    <w:rsid w:val="00744962"/>
    <w:rPr>
      <w:rFonts w:ascii="Calibri" w:eastAsia="Calibri" w:hAnsi="Calibri"/>
      <w:b/>
      <w:bCs/>
      <w:sz w:val="24"/>
      <w:szCs w:val="24"/>
      <w:lang w:val="de-DE" w:eastAsia="en-US"/>
    </w:rPr>
  </w:style>
  <w:style w:type="character" w:customStyle="1" w:styleId="Nierozpoznanawzmianka1">
    <w:name w:val="Nierozpoznana wzmianka1"/>
    <w:uiPriority w:val="99"/>
    <w:semiHidden/>
    <w:unhideWhenUsed/>
    <w:rsid w:val="00626FD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587591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587591"/>
    <w:rPr>
      <w:sz w:val="24"/>
      <w:szCs w:val="24"/>
      <w:lang w:val="de-DE"/>
    </w:rPr>
  </w:style>
  <w:style w:type="character" w:styleId="Odwoanieprzypisukocowego">
    <w:name w:val="endnote reference"/>
    <w:rsid w:val="0058759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2540B"/>
  </w:style>
  <w:style w:type="character" w:customStyle="1" w:styleId="Nagwek1Znak">
    <w:name w:val="Nagłówek 1 Znak"/>
    <w:link w:val="Nagwek1"/>
    <w:rsid w:val="007A1604"/>
    <w:rPr>
      <w:rFonts w:ascii="Garamond" w:hAnsi="Garamond"/>
      <w:b/>
      <w:sz w:val="52"/>
      <w:lang w:val="en-US"/>
    </w:rPr>
  </w:style>
  <w:style w:type="character" w:customStyle="1" w:styleId="Nagwek2Znak">
    <w:name w:val="Nagłówek 2 Znak"/>
    <w:link w:val="Nagwek2"/>
    <w:rsid w:val="007A1604"/>
    <w:rPr>
      <w:rFonts w:ascii="Arial" w:hAnsi="Arial"/>
      <w:b/>
      <w:lang w:val="en-US"/>
    </w:rPr>
  </w:style>
  <w:style w:type="paragraph" w:styleId="NormalnyWeb">
    <w:name w:val="Normal (Web)"/>
    <w:basedOn w:val="Normalny"/>
    <w:uiPriority w:val="99"/>
    <w:unhideWhenUsed/>
    <w:rsid w:val="008D7CD3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0096C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E25D46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516"/>
    <w:rPr>
      <w:color w:val="605E5C"/>
      <w:shd w:val="clear" w:color="auto" w:fill="E1DFDD"/>
    </w:rPr>
  </w:style>
  <w:style w:type="paragraph" w:customStyle="1" w:styleId="Default">
    <w:name w:val="Default"/>
    <w:rsid w:val="00B30EDB"/>
    <w:pPr>
      <w:autoSpaceDE w:val="0"/>
      <w:autoSpaceDN w:val="0"/>
      <w:adjustRightInd w:val="0"/>
    </w:pPr>
    <w:rPr>
      <w:rFonts w:ascii="Innogy Regular" w:hAnsi="Innogy Regular" w:cs="Innogy Regular"/>
      <w:color w:val="000000"/>
      <w:sz w:val="24"/>
      <w:szCs w:val="24"/>
    </w:rPr>
  </w:style>
  <w:style w:type="character" w:customStyle="1" w:styleId="A1">
    <w:name w:val="A1"/>
    <w:uiPriority w:val="99"/>
    <w:rsid w:val="00B30EDB"/>
    <w:rPr>
      <w:rFonts w:cs="Innogy Regular"/>
      <w:color w:val="000000"/>
      <w:sz w:val="31"/>
      <w:szCs w:val="31"/>
    </w:rPr>
  </w:style>
  <w:style w:type="paragraph" w:styleId="Poprawka">
    <w:name w:val="Revision"/>
    <w:hidden/>
    <w:uiPriority w:val="99"/>
    <w:semiHidden/>
    <w:rsid w:val="00910FAE"/>
    <w:rPr>
      <w:lang w:val="de-DE"/>
    </w:rPr>
  </w:style>
  <w:style w:type="character" w:styleId="Pogrubienie">
    <w:name w:val="Strong"/>
    <w:basedOn w:val="Domylnaczcionkaakapitu"/>
    <w:uiPriority w:val="22"/>
    <w:qFormat/>
    <w:rsid w:val="00E3174D"/>
    <w:rPr>
      <w:b/>
      <w:bCs/>
    </w:rPr>
  </w:style>
  <w:style w:type="character" w:customStyle="1" w:styleId="y2iqfc">
    <w:name w:val="y2iqfc"/>
    <w:basedOn w:val="Domylnaczcionkaakapitu"/>
    <w:rsid w:val="00BA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kylinerbykarimpol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.piekarska@be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BhAdrvHIpFrV42aqvIa7UoDrw==">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268bf9-8f74-45c1-b83c-9a76e8ffba6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714BCD30DC4B963BF7F201E090E8" ma:contentTypeVersion="15" ma:contentTypeDescription="Create a new document." ma:contentTypeScope="" ma:versionID="ffa1ee03560d3dd9cd5c33301d004c4b">
  <xsd:schema xmlns:xsd="http://www.w3.org/2001/XMLSchema" xmlns:xs="http://www.w3.org/2001/XMLSchema" xmlns:p="http://schemas.microsoft.com/office/2006/metadata/properties" xmlns:ns3="0d5e2460-354d-4685-9486-844e83f5eece" xmlns:ns4="56268bf9-8f74-45c1-b83c-9a76e8ffba66" targetNamespace="http://schemas.microsoft.com/office/2006/metadata/properties" ma:root="true" ma:fieldsID="c538202335c9abf146ec2aebe2279b11" ns3:_="" ns4:_="">
    <xsd:import namespace="0d5e2460-354d-4685-9486-844e83f5eece"/>
    <xsd:import namespace="56268bf9-8f74-45c1-b83c-9a76e8ffba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2460-354d-4685-9486-844e83f5ee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68bf9-8f74-45c1-b83c-9a76e8ffb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C64A0-DC46-48F1-8A0D-E46FE5061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2776332-E26A-47A8-91B1-69DEEA16B561}">
  <ds:schemaRefs>
    <ds:schemaRef ds:uri="http://schemas.microsoft.com/office/2006/metadata/properties"/>
    <ds:schemaRef ds:uri="http://schemas.microsoft.com/office/infopath/2007/PartnerControls"/>
    <ds:schemaRef ds:uri="56268bf9-8f74-45c1-b83c-9a76e8ffba66"/>
  </ds:schemaRefs>
</ds:datastoreItem>
</file>

<file path=customXml/itemProps4.xml><?xml version="1.0" encoding="utf-8"?>
<ds:datastoreItem xmlns:ds="http://schemas.openxmlformats.org/officeDocument/2006/customXml" ds:itemID="{18E66AE1-28C9-4E2D-BC63-4C5638E6AF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D2FA8B-B333-4653-A930-6D304B82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2460-354d-4685-9486-844e83f5eece"/>
    <ds:schemaRef ds:uri="56268bf9-8f74-45c1-b83c-9a76e8ffb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Karimpol</dc:creator>
  <cp:lastModifiedBy>Katarzyna Kozłowska</cp:lastModifiedBy>
  <cp:revision>3</cp:revision>
  <dcterms:created xsi:type="dcterms:W3CDTF">2024-07-22T09:59:00Z</dcterms:created>
  <dcterms:modified xsi:type="dcterms:W3CDTF">2024-07-22T12:23:00Z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0x0101008D2C714BCD30DC4B963BF7F201E090E8</vt:lpwstr>
  </property>
</Properties>
</file>